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A3B8B" w14:textId="6867B545" w:rsidR="005D75FE" w:rsidRPr="006924A2" w:rsidRDefault="005D75FE" w:rsidP="00753380">
      <w:pPr>
        <w:spacing w:line="340" w:lineRule="exact"/>
        <w:jc w:val="right"/>
        <w:rPr>
          <w:rFonts w:asciiTheme="minorEastAsia" w:eastAsiaTheme="minorEastAsia" w:hAnsiTheme="minorEastAsia" w:cs="Times New Roman"/>
          <w:color w:val="auto"/>
        </w:rPr>
      </w:pPr>
      <w:r w:rsidRPr="006924A2">
        <w:rPr>
          <w:rFonts w:asciiTheme="minorEastAsia" w:eastAsiaTheme="minorEastAsia" w:hAnsiTheme="minorEastAsia"/>
          <w:color w:val="auto"/>
        </w:rPr>
        <w:t xml:space="preserve">                                                      </w:t>
      </w:r>
      <w:r w:rsidR="001B67AF">
        <w:rPr>
          <w:rFonts w:asciiTheme="minorEastAsia" w:eastAsiaTheme="minorEastAsia" w:hAnsiTheme="minorEastAsia" w:hint="eastAsia"/>
          <w:color w:val="auto"/>
        </w:rPr>
        <w:t xml:space="preserve">　　令和</w:t>
      </w:r>
      <w:r w:rsidR="00823F4C">
        <w:rPr>
          <w:rFonts w:asciiTheme="minorEastAsia" w:eastAsiaTheme="minorEastAsia" w:hAnsiTheme="minorEastAsia" w:hint="eastAsia"/>
          <w:color w:val="auto"/>
        </w:rPr>
        <w:t>３</w:t>
      </w:r>
      <w:r w:rsidR="001B67AF">
        <w:rPr>
          <w:rFonts w:asciiTheme="minorEastAsia" w:eastAsiaTheme="minorEastAsia" w:hAnsiTheme="minorEastAsia" w:hint="eastAsia"/>
          <w:color w:val="auto"/>
        </w:rPr>
        <w:t>年</w:t>
      </w:r>
      <w:r w:rsidR="00DA5FF5">
        <w:rPr>
          <w:rFonts w:asciiTheme="minorEastAsia" w:eastAsiaTheme="minorEastAsia" w:hAnsiTheme="minorEastAsia" w:hint="eastAsia"/>
          <w:color w:val="auto"/>
        </w:rPr>
        <w:t>９</w:t>
      </w:r>
      <w:r w:rsidR="001B67AF">
        <w:rPr>
          <w:rFonts w:asciiTheme="minorEastAsia" w:eastAsiaTheme="minorEastAsia" w:hAnsiTheme="minorEastAsia" w:hint="eastAsia"/>
          <w:color w:val="auto"/>
        </w:rPr>
        <w:t>月</w:t>
      </w:r>
      <w:r w:rsidR="00DA5FF5">
        <w:rPr>
          <w:rFonts w:asciiTheme="minorEastAsia" w:eastAsiaTheme="minorEastAsia" w:hAnsiTheme="minorEastAsia" w:hint="eastAsia"/>
          <w:color w:val="auto"/>
        </w:rPr>
        <w:t>１</w:t>
      </w:r>
      <w:r w:rsidRPr="006924A2">
        <w:rPr>
          <w:rFonts w:asciiTheme="minorEastAsia" w:eastAsiaTheme="minorEastAsia" w:hAnsiTheme="minorEastAsia" w:hint="eastAsia"/>
          <w:color w:val="auto"/>
        </w:rPr>
        <w:t>日</w:t>
      </w:r>
    </w:p>
    <w:p w14:paraId="6E6B1C6F" w14:textId="77777777" w:rsidR="005D75FE" w:rsidRPr="006924A2" w:rsidRDefault="005D75FE" w:rsidP="00753380">
      <w:pPr>
        <w:spacing w:line="340" w:lineRule="exact"/>
        <w:rPr>
          <w:rFonts w:asciiTheme="minorEastAsia" w:eastAsiaTheme="minorEastAsia" w:hAnsiTheme="minorEastAsia" w:cs="Times New Roman"/>
          <w:color w:val="auto"/>
        </w:rPr>
      </w:pPr>
      <w:r w:rsidRPr="006924A2">
        <w:rPr>
          <w:rFonts w:asciiTheme="minorEastAsia" w:eastAsiaTheme="minorEastAsia" w:hAnsiTheme="minorEastAsia" w:hint="eastAsia"/>
          <w:color w:val="auto"/>
        </w:rPr>
        <w:t xml:space="preserve">　保護者の皆様へ</w:t>
      </w:r>
    </w:p>
    <w:p w14:paraId="1360E8AC" w14:textId="22456383" w:rsidR="004D1A5F" w:rsidRDefault="004D1A5F" w:rsidP="00753380">
      <w:pPr>
        <w:spacing w:line="340" w:lineRule="exact"/>
        <w:jc w:val="right"/>
        <w:rPr>
          <w:rFonts w:asciiTheme="minorEastAsia" w:eastAsiaTheme="minorEastAsia" w:hAnsiTheme="minorEastAsia"/>
          <w:color w:val="auto"/>
        </w:rPr>
      </w:pPr>
    </w:p>
    <w:p w14:paraId="5B076E02" w14:textId="77777777" w:rsidR="00165A51" w:rsidRDefault="00165A51" w:rsidP="00753380">
      <w:pPr>
        <w:spacing w:line="340" w:lineRule="exact"/>
        <w:jc w:val="right"/>
        <w:rPr>
          <w:rFonts w:asciiTheme="minorEastAsia" w:eastAsiaTheme="minorEastAsia" w:hAnsiTheme="minorEastAsia"/>
          <w:color w:val="auto"/>
        </w:rPr>
      </w:pPr>
    </w:p>
    <w:p w14:paraId="1E2EBF78" w14:textId="43E873DF" w:rsidR="005D75FE" w:rsidRPr="006924A2" w:rsidRDefault="005D75FE" w:rsidP="00753380">
      <w:pPr>
        <w:spacing w:line="340" w:lineRule="exact"/>
        <w:ind w:rightChars="350" w:right="840"/>
        <w:jc w:val="right"/>
        <w:rPr>
          <w:rFonts w:asciiTheme="minorEastAsia" w:eastAsiaTheme="minorEastAsia" w:hAnsiTheme="minorEastAsia" w:cs="Times New Roman"/>
          <w:color w:val="auto"/>
        </w:rPr>
      </w:pPr>
      <w:r w:rsidRPr="006924A2">
        <w:rPr>
          <w:rFonts w:asciiTheme="minorEastAsia" w:eastAsiaTheme="minorEastAsia" w:hAnsiTheme="minorEastAsia"/>
          <w:color w:val="auto"/>
        </w:rPr>
        <w:t xml:space="preserve">                                                       </w:t>
      </w:r>
      <w:r w:rsidR="000327E5" w:rsidRPr="006924A2">
        <w:rPr>
          <w:rFonts w:asciiTheme="minorEastAsia" w:eastAsiaTheme="minorEastAsia" w:hAnsiTheme="minorEastAsia" w:hint="eastAsia"/>
          <w:color w:val="auto"/>
        </w:rPr>
        <w:t>春日井</w:t>
      </w:r>
      <w:r w:rsidRPr="006924A2">
        <w:rPr>
          <w:rFonts w:asciiTheme="minorEastAsia" w:eastAsiaTheme="minorEastAsia" w:hAnsiTheme="minorEastAsia" w:hint="eastAsia"/>
          <w:color w:val="auto"/>
        </w:rPr>
        <w:t>市教育</w:t>
      </w:r>
      <w:r w:rsidR="004D1A5F">
        <w:rPr>
          <w:rFonts w:asciiTheme="minorEastAsia" w:eastAsiaTheme="minorEastAsia" w:hAnsiTheme="minorEastAsia" w:hint="eastAsia"/>
          <w:color w:val="auto"/>
        </w:rPr>
        <w:t>委員会</w:t>
      </w:r>
    </w:p>
    <w:p w14:paraId="05502F4A" w14:textId="77777777" w:rsidR="006D4B3D" w:rsidRPr="006924A2" w:rsidRDefault="006D4B3D" w:rsidP="00753380">
      <w:pPr>
        <w:spacing w:line="340" w:lineRule="exact"/>
        <w:rPr>
          <w:rFonts w:asciiTheme="minorEastAsia" w:eastAsiaTheme="minorEastAsia" w:hAnsiTheme="minorEastAsia" w:cs="Times New Roman"/>
          <w:color w:val="auto"/>
        </w:rPr>
      </w:pPr>
    </w:p>
    <w:p w14:paraId="3B83FB97" w14:textId="51A8921F" w:rsidR="005D75FE" w:rsidRPr="006924A2" w:rsidRDefault="005A227B" w:rsidP="00753380">
      <w:pPr>
        <w:spacing w:line="340" w:lineRule="exact"/>
        <w:jc w:val="center"/>
        <w:rPr>
          <w:rFonts w:asciiTheme="minorEastAsia" w:eastAsiaTheme="minorEastAsia" w:hAnsiTheme="minorEastAsia" w:cs="Times New Roman"/>
          <w:color w:val="auto"/>
        </w:rPr>
      </w:pPr>
      <w:r w:rsidRPr="005A227B">
        <w:rPr>
          <w:rFonts w:asciiTheme="minorEastAsia" w:eastAsiaTheme="minorEastAsia" w:hAnsiTheme="minorEastAsia" w:hint="eastAsia"/>
          <w:color w:val="auto"/>
        </w:rPr>
        <w:t>緊急事態宣言発令</w:t>
      </w:r>
      <w:r w:rsidR="002026CE">
        <w:rPr>
          <w:rFonts w:asciiTheme="minorEastAsia" w:eastAsiaTheme="minorEastAsia" w:hAnsiTheme="minorEastAsia" w:hint="eastAsia"/>
          <w:color w:val="auto"/>
        </w:rPr>
        <w:t>中の</w:t>
      </w:r>
      <w:r w:rsidR="00F94E9E">
        <w:rPr>
          <w:rFonts w:asciiTheme="minorEastAsia" w:eastAsiaTheme="minorEastAsia" w:hAnsiTheme="minorEastAsia" w:hint="eastAsia"/>
          <w:color w:val="auto"/>
        </w:rPr>
        <w:t>学校教育活動</w:t>
      </w:r>
      <w:r>
        <w:rPr>
          <w:rFonts w:asciiTheme="minorEastAsia" w:eastAsiaTheme="minorEastAsia" w:hAnsiTheme="minorEastAsia" w:hint="eastAsia"/>
          <w:color w:val="auto"/>
        </w:rPr>
        <w:t>と感染症対策</w:t>
      </w:r>
      <w:r w:rsidR="005D75FE" w:rsidRPr="006924A2">
        <w:rPr>
          <w:rFonts w:asciiTheme="minorEastAsia" w:eastAsiaTheme="minorEastAsia" w:hAnsiTheme="minorEastAsia" w:hint="eastAsia"/>
          <w:color w:val="auto"/>
        </w:rPr>
        <w:t>について</w:t>
      </w:r>
      <w:r w:rsidR="00B32A0C">
        <w:rPr>
          <w:rFonts w:asciiTheme="minorEastAsia" w:eastAsiaTheme="minorEastAsia" w:hAnsiTheme="minorEastAsia" w:hint="eastAsia"/>
          <w:color w:val="auto"/>
        </w:rPr>
        <w:t>(</w:t>
      </w:r>
      <w:r w:rsidR="006924A2">
        <w:rPr>
          <w:rFonts w:asciiTheme="minorEastAsia" w:eastAsiaTheme="minorEastAsia" w:hAnsiTheme="minorEastAsia" w:hint="eastAsia"/>
          <w:color w:val="auto"/>
        </w:rPr>
        <w:t>お知らせ</w:t>
      </w:r>
      <w:r w:rsidR="00B32A0C">
        <w:rPr>
          <w:rFonts w:asciiTheme="minorEastAsia" w:eastAsiaTheme="minorEastAsia" w:hAnsiTheme="minorEastAsia" w:hint="eastAsia"/>
          <w:color w:val="auto"/>
        </w:rPr>
        <w:t>)</w:t>
      </w:r>
    </w:p>
    <w:p w14:paraId="6C9E8E5F" w14:textId="77777777" w:rsidR="006D4B3D" w:rsidRPr="00C26A78" w:rsidRDefault="006D4B3D" w:rsidP="00753380">
      <w:pPr>
        <w:spacing w:line="340" w:lineRule="exact"/>
        <w:rPr>
          <w:rFonts w:asciiTheme="minorEastAsia" w:eastAsiaTheme="minorEastAsia" w:hAnsiTheme="minorEastAsia" w:cs="Times New Roman"/>
          <w:color w:val="auto"/>
        </w:rPr>
      </w:pPr>
    </w:p>
    <w:p w14:paraId="2852DA28" w14:textId="29791B0E" w:rsidR="0057233A" w:rsidRPr="006924A2" w:rsidRDefault="0057233A" w:rsidP="00753380">
      <w:pPr>
        <w:spacing w:line="340" w:lineRule="exact"/>
        <w:ind w:firstLineChars="100" w:firstLine="240"/>
        <w:rPr>
          <w:rFonts w:asciiTheme="minorEastAsia" w:eastAsiaTheme="minorEastAsia" w:hAnsiTheme="minorEastAsia"/>
          <w:color w:val="auto"/>
        </w:rPr>
      </w:pPr>
      <w:r w:rsidRPr="006924A2">
        <w:rPr>
          <w:rFonts w:asciiTheme="minorEastAsia" w:eastAsiaTheme="minorEastAsia" w:hAnsiTheme="minorEastAsia" w:hint="eastAsia"/>
          <w:color w:val="auto"/>
        </w:rPr>
        <w:t>平素より本市の教育活動に</w:t>
      </w:r>
      <w:r w:rsidR="00022847">
        <w:rPr>
          <w:rFonts w:asciiTheme="minorEastAsia" w:eastAsiaTheme="minorEastAsia" w:hAnsiTheme="minorEastAsia" w:hint="eastAsia"/>
          <w:color w:val="auto"/>
        </w:rPr>
        <w:t>ご理解・</w:t>
      </w:r>
      <w:r w:rsidR="003B4061" w:rsidRPr="006924A2">
        <w:rPr>
          <w:rFonts w:asciiTheme="minorEastAsia" w:eastAsiaTheme="minorEastAsia" w:hAnsiTheme="minorEastAsia" w:hint="eastAsia"/>
          <w:color w:val="auto"/>
        </w:rPr>
        <w:t>ご協力いただ</w:t>
      </w:r>
      <w:r w:rsidR="00CA7F29">
        <w:rPr>
          <w:rFonts w:asciiTheme="minorEastAsia" w:eastAsiaTheme="minorEastAsia" w:hAnsiTheme="minorEastAsia" w:hint="eastAsia"/>
          <w:color w:val="auto"/>
        </w:rPr>
        <w:t>くとともに</w:t>
      </w:r>
      <w:r w:rsidR="00022847">
        <w:rPr>
          <w:rFonts w:asciiTheme="minorEastAsia" w:eastAsiaTheme="minorEastAsia" w:hAnsiTheme="minorEastAsia" w:hint="eastAsia"/>
          <w:color w:val="auto"/>
        </w:rPr>
        <w:t>、</w:t>
      </w:r>
      <w:r w:rsidR="00CA7F29">
        <w:rPr>
          <w:rFonts w:asciiTheme="minorEastAsia" w:eastAsiaTheme="minorEastAsia" w:hAnsiTheme="minorEastAsia" w:hint="eastAsia"/>
          <w:color w:val="auto"/>
        </w:rPr>
        <w:t>感染拡大防止に向けてご配慮いただき、</w:t>
      </w:r>
      <w:r w:rsidR="00022847">
        <w:rPr>
          <w:rFonts w:asciiTheme="minorEastAsia" w:eastAsiaTheme="minorEastAsia" w:hAnsiTheme="minorEastAsia" w:hint="eastAsia"/>
          <w:color w:val="auto"/>
        </w:rPr>
        <w:t>誠に</w:t>
      </w:r>
      <w:r w:rsidR="003B4061" w:rsidRPr="006924A2">
        <w:rPr>
          <w:rFonts w:asciiTheme="minorEastAsia" w:eastAsiaTheme="minorEastAsia" w:hAnsiTheme="minorEastAsia" w:hint="eastAsia"/>
          <w:color w:val="auto"/>
        </w:rPr>
        <w:t>ありがとうございます。</w:t>
      </w:r>
    </w:p>
    <w:p w14:paraId="324886A2" w14:textId="43A30086" w:rsidR="005D75FE" w:rsidRPr="006924A2" w:rsidRDefault="005D75FE" w:rsidP="00753380">
      <w:pPr>
        <w:spacing w:line="340" w:lineRule="exact"/>
        <w:ind w:firstLineChars="100" w:firstLine="240"/>
        <w:rPr>
          <w:rFonts w:asciiTheme="minorEastAsia" w:eastAsiaTheme="minorEastAsia" w:hAnsiTheme="minorEastAsia" w:cs="Times New Roman"/>
          <w:color w:val="auto"/>
        </w:rPr>
      </w:pPr>
      <w:r w:rsidRPr="005A227B">
        <w:rPr>
          <w:rFonts w:asciiTheme="minorEastAsia" w:eastAsiaTheme="minorEastAsia" w:hAnsiTheme="minorEastAsia" w:hint="eastAsia"/>
          <w:color w:val="auto"/>
        </w:rPr>
        <w:t>さて、</w:t>
      </w:r>
      <w:r w:rsidR="005A227B" w:rsidRPr="005A227B">
        <w:rPr>
          <w:rFonts w:asciiTheme="minorEastAsia" w:eastAsiaTheme="minorEastAsia" w:hAnsiTheme="minorEastAsia" w:hint="eastAsia"/>
          <w:color w:val="auto"/>
        </w:rPr>
        <w:t>現在</w:t>
      </w:r>
      <w:r w:rsidR="00DA5FF5" w:rsidRPr="005A227B">
        <w:rPr>
          <w:rFonts w:asciiTheme="minorEastAsia" w:eastAsiaTheme="minorEastAsia" w:hAnsiTheme="minorEastAsia" w:hint="eastAsia"/>
          <w:color w:val="auto"/>
        </w:rPr>
        <w:t>、</w:t>
      </w:r>
      <w:r w:rsidR="004135E3" w:rsidRPr="005A227B">
        <w:rPr>
          <w:rFonts w:asciiTheme="minorEastAsia" w:eastAsiaTheme="minorEastAsia" w:hAnsiTheme="minorEastAsia" w:hint="eastAsia"/>
          <w:color w:val="auto"/>
        </w:rPr>
        <w:t>愛知県</w:t>
      </w:r>
      <w:r w:rsidR="00DA5FF5" w:rsidRPr="005A227B">
        <w:rPr>
          <w:rFonts w:asciiTheme="minorEastAsia" w:eastAsiaTheme="minorEastAsia" w:hAnsiTheme="minorEastAsia" w:hint="eastAsia"/>
          <w:color w:val="auto"/>
        </w:rPr>
        <w:t>に</w:t>
      </w:r>
      <w:r w:rsidR="005A227B" w:rsidRPr="005A227B">
        <w:rPr>
          <w:rFonts w:asciiTheme="minorEastAsia" w:eastAsiaTheme="minorEastAsia" w:hAnsiTheme="minorEastAsia" w:hint="eastAsia"/>
          <w:color w:val="auto"/>
        </w:rPr>
        <w:t>は</w:t>
      </w:r>
      <w:r w:rsidR="00CA7F29">
        <w:rPr>
          <w:rFonts w:asciiTheme="minorEastAsia" w:eastAsiaTheme="minorEastAsia" w:hAnsiTheme="minorEastAsia" w:hint="eastAsia"/>
          <w:color w:val="auto"/>
        </w:rPr>
        <w:t>、新型コロナウイルス感染拡大防止対策の徹底のため</w:t>
      </w:r>
      <w:r w:rsidR="00022847" w:rsidRPr="005A227B">
        <w:rPr>
          <w:rFonts w:asciiTheme="minorEastAsia" w:eastAsiaTheme="minorEastAsia" w:hAnsiTheme="minorEastAsia" w:hint="eastAsia"/>
          <w:color w:val="auto"/>
        </w:rPr>
        <w:t>「</w:t>
      </w:r>
      <w:r w:rsidR="005A227B" w:rsidRPr="005A227B">
        <w:rPr>
          <w:rFonts w:asciiTheme="minorEastAsia" w:eastAsiaTheme="minorEastAsia" w:hAnsiTheme="minorEastAsia" w:hint="eastAsia"/>
          <w:color w:val="auto"/>
        </w:rPr>
        <w:t>緊急事態宣言」が発令されています</w:t>
      </w:r>
      <w:r w:rsidR="00CA7F29">
        <w:rPr>
          <w:rFonts w:asciiTheme="minorEastAsia" w:eastAsiaTheme="minorEastAsia" w:hAnsiTheme="minorEastAsia" w:hint="eastAsia"/>
          <w:color w:val="auto"/>
        </w:rPr>
        <w:t>。こうした状況から、</w:t>
      </w:r>
      <w:r w:rsidR="005A227B" w:rsidRPr="005A227B">
        <w:rPr>
          <w:rFonts w:asciiTheme="minorEastAsia" w:eastAsiaTheme="minorEastAsia" w:hAnsiTheme="minorEastAsia" w:hint="eastAsia"/>
          <w:color w:val="auto"/>
        </w:rPr>
        <w:t>春日井市</w:t>
      </w:r>
      <w:r w:rsidR="00CA7F29">
        <w:rPr>
          <w:rFonts w:asciiTheme="minorEastAsia" w:eastAsiaTheme="minorEastAsia" w:hAnsiTheme="minorEastAsia" w:hint="eastAsia"/>
          <w:color w:val="auto"/>
        </w:rPr>
        <w:t>で</w:t>
      </w:r>
      <w:r w:rsidR="005A227B" w:rsidRPr="005A227B">
        <w:rPr>
          <w:rFonts w:asciiTheme="minorEastAsia" w:eastAsiaTheme="minorEastAsia" w:hAnsiTheme="minorEastAsia" w:hint="eastAsia"/>
          <w:color w:val="auto"/>
        </w:rPr>
        <w:t>は８月３０日にお伝えしましたように、</w:t>
      </w:r>
      <w:r w:rsidR="00CA7F29">
        <w:rPr>
          <w:rFonts w:asciiTheme="minorEastAsia" w:eastAsiaTheme="minorEastAsia" w:hAnsiTheme="minorEastAsia" w:hint="eastAsia"/>
          <w:color w:val="auto"/>
        </w:rPr>
        <w:t>本日より</w:t>
      </w:r>
      <w:r w:rsidR="005A227B" w:rsidRPr="005A227B">
        <w:rPr>
          <w:rFonts w:hint="eastAsia"/>
          <w:color w:val="auto"/>
        </w:rPr>
        <w:t>次のよう</w:t>
      </w:r>
      <w:r w:rsidR="005A227B">
        <w:rPr>
          <w:rFonts w:hint="eastAsia"/>
          <w:color w:val="auto"/>
        </w:rPr>
        <w:t>に感染症対策を講じた上で、</w:t>
      </w:r>
      <w:r w:rsidR="00825D4E">
        <w:rPr>
          <w:rFonts w:asciiTheme="minorEastAsia" w:eastAsiaTheme="minorEastAsia" w:hAnsiTheme="minorEastAsia" w:hint="eastAsia"/>
          <w:color w:val="auto"/>
        </w:rPr>
        <w:t>学校教育活動を</w:t>
      </w:r>
      <w:r w:rsidR="00615DE6">
        <w:rPr>
          <w:rFonts w:asciiTheme="minorEastAsia" w:eastAsiaTheme="minorEastAsia" w:hAnsiTheme="minorEastAsia" w:hint="eastAsia"/>
          <w:color w:val="auto"/>
        </w:rPr>
        <w:t>実施してまいります</w:t>
      </w:r>
      <w:r w:rsidR="00611B51" w:rsidRPr="006924A2">
        <w:rPr>
          <w:rFonts w:asciiTheme="minorEastAsia" w:eastAsiaTheme="minorEastAsia" w:hAnsiTheme="minorEastAsia" w:hint="eastAsia"/>
          <w:color w:val="auto"/>
        </w:rPr>
        <w:t>。</w:t>
      </w:r>
      <w:r w:rsidR="00CA7F29">
        <w:rPr>
          <w:rFonts w:asciiTheme="minorEastAsia" w:eastAsiaTheme="minorEastAsia" w:hAnsiTheme="minorEastAsia" w:hint="eastAsia"/>
          <w:color w:val="auto"/>
        </w:rPr>
        <w:t>今回も</w:t>
      </w:r>
      <w:r w:rsidR="00FA7754">
        <w:rPr>
          <w:rFonts w:asciiTheme="minorEastAsia" w:eastAsiaTheme="minorEastAsia" w:hAnsiTheme="minorEastAsia" w:hint="eastAsia"/>
          <w:color w:val="auto"/>
        </w:rPr>
        <w:t>、</w:t>
      </w:r>
      <w:r w:rsidR="00CA7F29">
        <w:rPr>
          <w:rFonts w:asciiTheme="minorEastAsia" w:eastAsiaTheme="minorEastAsia" w:hAnsiTheme="minorEastAsia" w:hint="eastAsia"/>
          <w:color w:val="auto"/>
        </w:rPr>
        <w:t>「</w:t>
      </w:r>
      <w:r w:rsidR="00DA5FF5">
        <w:rPr>
          <w:rFonts w:asciiTheme="minorEastAsia" w:eastAsiaTheme="minorEastAsia" w:hAnsiTheme="minorEastAsia" w:hint="eastAsia"/>
          <w:color w:val="auto"/>
        </w:rPr>
        <w:t>変更・追加した点</w:t>
      </w:r>
      <w:r w:rsidR="005A227B">
        <w:rPr>
          <w:rFonts w:asciiTheme="minorEastAsia" w:eastAsiaTheme="minorEastAsia" w:hAnsiTheme="minorEastAsia" w:hint="eastAsia"/>
          <w:color w:val="auto"/>
        </w:rPr>
        <w:t>（</w:t>
      </w:r>
      <w:r w:rsidR="00D75522" w:rsidRPr="00394BBD">
        <w:rPr>
          <w:rFonts w:asciiTheme="minorEastAsia" w:eastAsiaTheme="minorEastAsia" w:hAnsiTheme="minorEastAsia" w:hint="eastAsia"/>
          <w:color w:val="auto"/>
          <w:u w:val="single"/>
        </w:rPr>
        <w:t>下線部分</w:t>
      </w:r>
      <w:r w:rsidR="005A227B">
        <w:rPr>
          <w:rFonts w:asciiTheme="minorEastAsia" w:eastAsiaTheme="minorEastAsia" w:hAnsiTheme="minorEastAsia" w:hint="eastAsia"/>
          <w:color w:val="auto"/>
        </w:rPr>
        <w:t>）</w:t>
      </w:r>
      <w:r w:rsidR="00CA7F29">
        <w:rPr>
          <w:rFonts w:asciiTheme="minorEastAsia" w:eastAsiaTheme="minorEastAsia" w:hAnsiTheme="minorEastAsia" w:hint="eastAsia"/>
          <w:color w:val="auto"/>
        </w:rPr>
        <w:t>」</w:t>
      </w:r>
      <w:r w:rsidR="00D75522">
        <w:rPr>
          <w:rFonts w:asciiTheme="minorEastAsia" w:eastAsiaTheme="minorEastAsia" w:hAnsiTheme="minorEastAsia" w:hint="eastAsia"/>
          <w:color w:val="auto"/>
        </w:rPr>
        <w:t>と</w:t>
      </w:r>
      <w:r w:rsidR="00CA7F29">
        <w:rPr>
          <w:rFonts w:asciiTheme="minorEastAsia" w:eastAsiaTheme="minorEastAsia" w:hAnsiTheme="minorEastAsia" w:hint="eastAsia"/>
          <w:color w:val="auto"/>
        </w:rPr>
        <w:t>「</w:t>
      </w:r>
      <w:r w:rsidR="005A227B">
        <w:rPr>
          <w:rFonts w:asciiTheme="minorEastAsia" w:eastAsiaTheme="minorEastAsia" w:hAnsiTheme="minorEastAsia" w:hint="eastAsia"/>
          <w:color w:val="auto"/>
        </w:rPr>
        <w:t>特にお願いしたい点</w:t>
      </w:r>
      <w:r w:rsidR="00CA7F29">
        <w:rPr>
          <w:rFonts w:asciiTheme="minorEastAsia" w:eastAsiaTheme="minorEastAsia" w:hAnsiTheme="minorEastAsia" w:hint="eastAsia"/>
          <w:color w:val="auto"/>
        </w:rPr>
        <w:t>」</w:t>
      </w:r>
      <w:r w:rsidR="005A227B">
        <w:rPr>
          <w:rFonts w:asciiTheme="minorEastAsia" w:eastAsiaTheme="minorEastAsia" w:hAnsiTheme="minorEastAsia" w:hint="eastAsia"/>
          <w:color w:val="auto"/>
        </w:rPr>
        <w:t>についてお知らせします。</w:t>
      </w:r>
      <w:r w:rsidR="00AE410D">
        <w:rPr>
          <w:rFonts w:asciiTheme="minorEastAsia" w:eastAsiaTheme="minorEastAsia" w:hAnsiTheme="minorEastAsia" w:hint="eastAsia"/>
          <w:color w:val="auto"/>
        </w:rPr>
        <w:t>ご理解</w:t>
      </w:r>
      <w:r w:rsidR="00022847">
        <w:rPr>
          <w:rFonts w:asciiTheme="minorEastAsia" w:eastAsiaTheme="minorEastAsia" w:hAnsiTheme="minorEastAsia" w:hint="eastAsia"/>
          <w:color w:val="auto"/>
        </w:rPr>
        <w:t>・</w:t>
      </w:r>
      <w:r w:rsidR="00614CEA">
        <w:rPr>
          <w:rFonts w:asciiTheme="minorEastAsia" w:eastAsiaTheme="minorEastAsia" w:hAnsiTheme="minorEastAsia" w:hint="eastAsia"/>
          <w:color w:val="auto"/>
        </w:rPr>
        <w:t>ご協力の程</w:t>
      </w:r>
      <w:r w:rsidR="006B34A5">
        <w:rPr>
          <w:rFonts w:asciiTheme="minorEastAsia" w:eastAsiaTheme="minorEastAsia" w:hAnsiTheme="minorEastAsia" w:hint="eastAsia"/>
          <w:color w:val="auto"/>
        </w:rPr>
        <w:t>、</w:t>
      </w:r>
      <w:r w:rsidRPr="006924A2">
        <w:rPr>
          <w:rFonts w:asciiTheme="minorEastAsia" w:eastAsiaTheme="minorEastAsia" w:hAnsiTheme="minorEastAsia" w:hint="eastAsia"/>
          <w:color w:val="auto"/>
        </w:rPr>
        <w:t>よろしくお願い</w:t>
      </w:r>
      <w:r w:rsidR="00AE410D">
        <w:rPr>
          <w:rFonts w:asciiTheme="minorEastAsia" w:eastAsiaTheme="minorEastAsia" w:hAnsiTheme="minorEastAsia" w:hint="eastAsia"/>
          <w:color w:val="auto"/>
        </w:rPr>
        <w:t>いた</w:t>
      </w:r>
      <w:r w:rsidRPr="006924A2">
        <w:rPr>
          <w:rFonts w:asciiTheme="minorEastAsia" w:eastAsiaTheme="minorEastAsia" w:hAnsiTheme="minorEastAsia" w:hint="eastAsia"/>
          <w:color w:val="auto"/>
        </w:rPr>
        <w:t>します。</w:t>
      </w:r>
    </w:p>
    <w:p w14:paraId="75BCC217" w14:textId="563C3A9B" w:rsidR="005D75FE" w:rsidRDefault="005D75FE" w:rsidP="00753380">
      <w:pPr>
        <w:spacing w:line="340" w:lineRule="exact"/>
        <w:jc w:val="center"/>
        <w:rPr>
          <w:rFonts w:asciiTheme="minorEastAsia" w:eastAsiaTheme="minorEastAsia" w:hAnsiTheme="minorEastAsia" w:cs="Times New Roman"/>
          <w:color w:val="auto"/>
        </w:rPr>
      </w:pPr>
    </w:p>
    <w:p w14:paraId="2872F7B3" w14:textId="3D512368" w:rsidR="005D75FE" w:rsidRPr="006924A2" w:rsidRDefault="00825D4E" w:rsidP="00753380">
      <w:pPr>
        <w:spacing w:line="340" w:lineRule="exact"/>
        <w:rPr>
          <w:rFonts w:asciiTheme="minorEastAsia" w:eastAsiaTheme="minorEastAsia" w:hAnsiTheme="minorEastAsia" w:cs="Times New Roman"/>
          <w:color w:val="auto"/>
        </w:rPr>
      </w:pPr>
      <w:r>
        <w:rPr>
          <w:rFonts w:asciiTheme="minorEastAsia" w:eastAsiaTheme="minorEastAsia" w:hAnsiTheme="minorEastAsia" w:hint="eastAsia"/>
          <w:color w:val="auto"/>
        </w:rPr>
        <w:t>１</w:t>
      </w:r>
      <w:r w:rsidR="00C07F75">
        <w:rPr>
          <w:rFonts w:asciiTheme="minorEastAsia" w:eastAsiaTheme="minorEastAsia" w:hAnsiTheme="minorEastAsia" w:hint="eastAsia"/>
          <w:color w:val="auto"/>
        </w:rPr>
        <w:t xml:space="preserve">　</w:t>
      </w:r>
      <w:r w:rsidR="003421C0">
        <w:rPr>
          <w:rFonts w:asciiTheme="minorEastAsia" w:eastAsiaTheme="minorEastAsia" w:hAnsiTheme="minorEastAsia" w:hint="eastAsia"/>
          <w:color w:val="auto"/>
        </w:rPr>
        <w:t>感染拡大防止について</w:t>
      </w:r>
    </w:p>
    <w:p w14:paraId="5D956278" w14:textId="5C9BDA90" w:rsidR="00D17F68" w:rsidRDefault="00A6053D" w:rsidP="00753380">
      <w:pPr>
        <w:numPr>
          <w:ilvl w:val="0"/>
          <w:numId w:val="13"/>
        </w:numPr>
        <w:spacing w:line="340" w:lineRule="exact"/>
        <w:ind w:leftChars="50" w:left="120"/>
        <w:rPr>
          <w:rFonts w:asciiTheme="minorEastAsia" w:eastAsiaTheme="minorEastAsia" w:hAnsiTheme="minorEastAsia"/>
          <w:color w:val="auto"/>
        </w:rPr>
      </w:pPr>
      <w:r>
        <w:rPr>
          <w:rFonts w:asciiTheme="minorEastAsia" w:eastAsiaTheme="minorEastAsia" w:hAnsiTheme="minorEastAsia" w:hint="eastAsia"/>
          <w:color w:val="auto"/>
        </w:rPr>
        <w:t>登校について</w:t>
      </w:r>
      <w:r w:rsidR="003421C0">
        <w:rPr>
          <w:rFonts w:asciiTheme="minorEastAsia" w:eastAsiaTheme="minorEastAsia" w:hAnsiTheme="minorEastAsia" w:hint="eastAsia"/>
          <w:color w:val="auto"/>
        </w:rPr>
        <w:t>（学校にウイルスを持ち込まない）</w:t>
      </w:r>
    </w:p>
    <w:p w14:paraId="11E96518" w14:textId="04DED55A" w:rsidR="003B52C3" w:rsidRDefault="00486E1E" w:rsidP="00753380">
      <w:pPr>
        <w:numPr>
          <w:ilvl w:val="0"/>
          <w:numId w:val="15"/>
        </w:numPr>
        <w:spacing w:line="340" w:lineRule="exact"/>
        <w:ind w:leftChars="100" w:left="480" w:hangingChars="100" w:hanging="240"/>
        <w:rPr>
          <w:color w:val="auto"/>
        </w:rPr>
      </w:pPr>
      <w:r w:rsidRPr="003B52C3">
        <w:rPr>
          <w:rFonts w:hint="eastAsia"/>
          <w:color w:val="auto"/>
        </w:rPr>
        <w:t>お子様</w:t>
      </w:r>
      <w:r w:rsidR="00D9443F" w:rsidRPr="003B52C3">
        <w:rPr>
          <w:rFonts w:hint="eastAsia"/>
          <w:color w:val="auto"/>
        </w:rPr>
        <w:t>の健康</w:t>
      </w:r>
      <w:r w:rsidR="00600EEF">
        <w:rPr>
          <w:rFonts w:hint="eastAsia"/>
          <w:color w:val="auto"/>
        </w:rPr>
        <w:t>状態を</w:t>
      </w:r>
      <w:r w:rsidR="00D9443F" w:rsidRPr="003B52C3">
        <w:rPr>
          <w:rFonts w:hint="eastAsia"/>
          <w:color w:val="auto"/>
        </w:rPr>
        <w:t>観察</w:t>
      </w:r>
      <w:r w:rsidR="005142E8" w:rsidRPr="003B52C3">
        <w:rPr>
          <w:rFonts w:hint="eastAsia"/>
          <w:color w:val="auto"/>
        </w:rPr>
        <w:t>（検温）し、</w:t>
      </w:r>
      <w:r w:rsidR="00D9443F" w:rsidRPr="003B52C3">
        <w:rPr>
          <w:rFonts w:hint="eastAsia"/>
          <w:color w:val="auto"/>
        </w:rPr>
        <w:t>健康カード</w:t>
      </w:r>
      <w:r w:rsidR="005142E8" w:rsidRPr="003B52C3">
        <w:rPr>
          <w:rFonts w:hint="eastAsia"/>
          <w:color w:val="auto"/>
        </w:rPr>
        <w:t>に記入</w:t>
      </w:r>
      <w:r w:rsidR="00C0388B" w:rsidRPr="003B52C3">
        <w:rPr>
          <w:rFonts w:hint="eastAsia"/>
          <w:color w:val="auto"/>
        </w:rPr>
        <w:t>し</w:t>
      </w:r>
      <w:r w:rsidR="00D9443F" w:rsidRPr="003B52C3">
        <w:rPr>
          <w:rFonts w:hint="eastAsia"/>
          <w:color w:val="auto"/>
        </w:rPr>
        <w:t>て</w:t>
      </w:r>
      <w:r w:rsidR="00C0388B" w:rsidRPr="003B52C3">
        <w:rPr>
          <w:rFonts w:hint="eastAsia"/>
          <w:color w:val="auto"/>
        </w:rPr>
        <w:t>、</w:t>
      </w:r>
      <w:r w:rsidR="00D9443F" w:rsidRPr="003B52C3">
        <w:rPr>
          <w:rFonts w:hint="eastAsia"/>
          <w:color w:val="auto"/>
        </w:rPr>
        <w:t>登校させてください</w:t>
      </w:r>
      <w:r w:rsidR="00C0388B" w:rsidRPr="003B52C3">
        <w:rPr>
          <w:rFonts w:hint="eastAsia"/>
          <w:color w:val="auto"/>
        </w:rPr>
        <w:t>。</w:t>
      </w:r>
    </w:p>
    <w:p w14:paraId="536FF1F1" w14:textId="66C8FA6D" w:rsidR="003B52C3" w:rsidRPr="00CA7F29" w:rsidRDefault="00B069F6" w:rsidP="00CA7F29">
      <w:pPr>
        <w:ind w:leftChars="100" w:left="480" w:hangingChars="100" w:hanging="240"/>
        <w:rPr>
          <w:color w:val="auto"/>
        </w:rPr>
      </w:pPr>
      <w:r>
        <w:rPr>
          <w:rFonts w:hint="eastAsia"/>
          <w:color w:val="auto"/>
        </w:rPr>
        <w:t>・</w:t>
      </w:r>
      <w:r w:rsidRPr="00B069F6">
        <w:rPr>
          <w:rFonts w:hint="eastAsia"/>
          <w:color w:val="auto"/>
        </w:rPr>
        <w:t>「風邪の症状がある」などの体調不良の場合は、必ず欠席させてください。症状が改善されるまで自宅で休養してください。</w:t>
      </w:r>
    </w:p>
    <w:p w14:paraId="64E3085A" w14:textId="0212A46A" w:rsidR="00345BA9" w:rsidRPr="00CA7F29" w:rsidRDefault="00345BA9" w:rsidP="00753380">
      <w:pPr>
        <w:numPr>
          <w:ilvl w:val="0"/>
          <w:numId w:val="15"/>
        </w:numPr>
        <w:spacing w:line="340" w:lineRule="exact"/>
        <w:ind w:leftChars="100" w:left="480" w:hangingChars="100" w:hanging="240"/>
        <w:rPr>
          <w:rFonts w:cs="Times New Roman"/>
          <w:color w:val="auto"/>
        </w:rPr>
      </w:pPr>
      <w:r>
        <w:rPr>
          <w:rFonts w:cs="Times New Roman" w:hint="eastAsia"/>
          <w:color w:val="auto"/>
          <w:u w:val="single"/>
        </w:rPr>
        <w:t>お子様に発熱などの症状があり、すぐにおさまった場合（例：夜に発熱し、翌朝解熱）でも、念のため１日程度、登校を控え受診することを考えてください。</w:t>
      </w:r>
    </w:p>
    <w:p w14:paraId="203A1528" w14:textId="318D82B7" w:rsidR="00CA7F29" w:rsidRDefault="00CA7F29" w:rsidP="00CA7F29">
      <w:pPr>
        <w:ind w:firstLineChars="100" w:firstLine="240"/>
        <w:rPr>
          <w:rFonts w:cs="Times New Roman"/>
          <w:color w:val="auto"/>
        </w:rPr>
      </w:pPr>
      <w:r>
        <w:rPr>
          <w:rFonts w:cs="Times New Roman" w:hint="eastAsia"/>
          <w:color w:val="auto"/>
        </w:rPr>
        <w:t>・</w:t>
      </w:r>
      <w:r w:rsidRPr="00CA7F29">
        <w:rPr>
          <w:rFonts w:cs="Times New Roman" w:hint="eastAsia"/>
          <w:color w:val="auto"/>
          <w:u w:val="single"/>
        </w:rPr>
        <w:t>同居する家族に「風邪の症状がある」場合も欠席させてください。</w:t>
      </w:r>
    </w:p>
    <w:p w14:paraId="099A76E8" w14:textId="49C77DEB" w:rsidR="007355B9" w:rsidRPr="00394BBD" w:rsidRDefault="007355B9" w:rsidP="00753380">
      <w:pPr>
        <w:numPr>
          <w:ilvl w:val="0"/>
          <w:numId w:val="15"/>
        </w:numPr>
        <w:spacing w:line="340" w:lineRule="exact"/>
        <w:ind w:leftChars="100" w:left="480" w:hangingChars="100" w:hanging="240"/>
        <w:rPr>
          <w:rFonts w:cs="Times New Roman"/>
          <w:color w:val="auto"/>
        </w:rPr>
      </w:pPr>
      <w:r w:rsidRPr="00B069F6">
        <w:rPr>
          <w:rFonts w:hint="eastAsia"/>
          <w:color w:val="auto"/>
        </w:rPr>
        <w:t>同居の家族等が、濃厚接触者に</w:t>
      </w:r>
      <w:r w:rsidR="00394BBD">
        <w:rPr>
          <w:rFonts w:hint="eastAsia"/>
          <w:color w:val="auto"/>
        </w:rPr>
        <w:t>特定された場合や、風邪の症状等によりＰＣＲ検査等を受ける場合も欠席させてください。</w:t>
      </w:r>
    </w:p>
    <w:p w14:paraId="7702B940" w14:textId="74AF0430" w:rsidR="00394BBD" w:rsidRPr="007E418C" w:rsidRDefault="00394BBD" w:rsidP="00394BBD">
      <w:pPr>
        <w:spacing w:line="340" w:lineRule="exact"/>
        <w:ind w:leftChars="200" w:left="720" w:hangingChars="100" w:hanging="240"/>
        <w:rPr>
          <w:rFonts w:cs="Times New Roman"/>
          <w:color w:val="auto"/>
        </w:rPr>
      </w:pPr>
      <w:r>
        <w:rPr>
          <w:rFonts w:hint="eastAsia"/>
          <w:color w:val="auto"/>
        </w:rPr>
        <w:t>※上記の「お子様に風邪</w:t>
      </w:r>
      <w:r w:rsidR="00024504">
        <w:rPr>
          <w:rFonts w:hint="eastAsia"/>
          <w:color w:val="auto"/>
        </w:rPr>
        <w:t>の</w:t>
      </w:r>
      <w:r>
        <w:rPr>
          <w:rFonts w:hint="eastAsia"/>
          <w:color w:val="auto"/>
        </w:rPr>
        <w:t>症状がある・</w:t>
      </w:r>
      <w:r w:rsidR="00CA7F29">
        <w:rPr>
          <w:rFonts w:hint="eastAsia"/>
          <w:color w:val="auto"/>
        </w:rPr>
        <w:t>念のため登校を控える</w:t>
      </w:r>
      <w:r>
        <w:rPr>
          <w:rFonts w:hint="eastAsia"/>
          <w:color w:val="auto"/>
        </w:rPr>
        <w:t>」「同居する家族に風邪</w:t>
      </w:r>
      <w:r w:rsidR="00024504">
        <w:rPr>
          <w:rFonts w:hint="eastAsia"/>
          <w:color w:val="auto"/>
        </w:rPr>
        <w:t>の症状がある」「濃厚接触者に</w:t>
      </w:r>
      <w:r>
        <w:rPr>
          <w:rFonts w:hint="eastAsia"/>
          <w:color w:val="auto"/>
        </w:rPr>
        <w:t>特定される・</w:t>
      </w:r>
      <w:r w:rsidRPr="00394BBD">
        <w:rPr>
          <w:rFonts w:hint="eastAsia"/>
          <w:color w:val="auto"/>
        </w:rPr>
        <w:t>ＰＣＲ検査等を受ける</w:t>
      </w:r>
      <w:r>
        <w:rPr>
          <w:rFonts w:hint="eastAsia"/>
          <w:color w:val="auto"/>
        </w:rPr>
        <w:t>」場合に欠席するときは、「出席しなくてもよい日」とします。</w:t>
      </w:r>
    </w:p>
    <w:p w14:paraId="4AB97277" w14:textId="22267E3B" w:rsidR="003B52C3" w:rsidRDefault="00A60EAC" w:rsidP="00753380">
      <w:pPr>
        <w:numPr>
          <w:ilvl w:val="0"/>
          <w:numId w:val="15"/>
        </w:numPr>
        <w:spacing w:line="340" w:lineRule="exact"/>
        <w:ind w:leftChars="100" w:left="480" w:hangingChars="100" w:hanging="240"/>
        <w:rPr>
          <w:rFonts w:cs="Times New Roman"/>
          <w:color w:val="auto"/>
        </w:rPr>
      </w:pPr>
      <w:r w:rsidRPr="003B52C3">
        <w:rPr>
          <w:rFonts w:cs="Times New Roman" w:hint="eastAsia"/>
          <w:color w:val="auto"/>
        </w:rPr>
        <w:t>児童生徒に基礎疾患があったり、高齢者や基礎疾患のある家族と同居していたりするなど</w:t>
      </w:r>
      <w:r w:rsidRPr="007E418C">
        <w:rPr>
          <w:rFonts w:cs="Times New Roman" w:hint="eastAsia"/>
          <w:color w:val="auto"/>
          <w:u w:val="single"/>
        </w:rPr>
        <w:t>登校させることに不安がある場合</w:t>
      </w:r>
      <w:r w:rsidR="007B1D35">
        <w:rPr>
          <w:rFonts w:cs="Times New Roman" w:hint="eastAsia"/>
          <w:color w:val="auto"/>
          <w:u w:val="single"/>
        </w:rPr>
        <w:t>も、「出席しなくてもよい日」とします。</w:t>
      </w:r>
    </w:p>
    <w:p w14:paraId="78F3C0EE" w14:textId="77777777" w:rsidR="00256DEA" w:rsidRPr="00A6053D" w:rsidRDefault="00256DEA" w:rsidP="00753380">
      <w:pPr>
        <w:spacing w:line="340" w:lineRule="exact"/>
        <w:ind w:left="480"/>
        <w:rPr>
          <w:color w:val="auto"/>
        </w:rPr>
      </w:pPr>
    </w:p>
    <w:p w14:paraId="745161AC" w14:textId="3217DBDB" w:rsidR="00D17F68" w:rsidRDefault="000A366A" w:rsidP="00753380">
      <w:pPr>
        <w:numPr>
          <w:ilvl w:val="0"/>
          <w:numId w:val="13"/>
        </w:numPr>
        <w:spacing w:line="340" w:lineRule="exact"/>
        <w:ind w:leftChars="50" w:left="120"/>
        <w:rPr>
          <w:color w:val="auto"/>
        </w:rPr>
      </w:pPr>
      <w:r>
        <w:rPr>
          <w:rFonts w:hint="eastAsia"/>
          <w:color w:val="auto"/>
        </w:rPr>
        <w:t>校内での</w:t>
      </w:r>
      <w:r w:rsidR="00D17F68" w:rsidRPr="00D17F68">
        <w:rPr>
          <w:rFonts w:hint="eastAsia"/>
          <w:color w:val="auto"/>
        </w:rPr>
        <w:t>基本的な感染症対策</w:t>
      </w:r>
      <w:r w:rsidR="00707D78">
        <w:rPr>
          <w:rFonts w:hint="eastAsia"/>
          <w:color w:val="auto"/>
        </w:rPr>
        <w:t>について</w:t>
      </w:r>
      <w:r w:rsidR="003421C0">
        <w:rPr>
          <w:rFonts w:hint="eastAsia"/>
          <w:color w:val="auto"/>
        </w:rPr>
        <w:t>（感染</w:t>
      </w:r>
      <w:r w:rsidR="004506DE">
        <w:rPr>
          <w:rFonts w:hint="eastAsia"/>
          <w:color w:val="auto"/>
        </w:rPr>
        <w:t>経路を絶つ</w:t>
      </w:r>
      <w:r w:rsidR="003421C0">
        <w:rPr>
          <w:rFonts w:hint="eastAsia"/>
          <w:color w:val="auto"/>
        </w:rPr>
        <w:t>）</w:t>
      </w:r>
    </w:p>
    <w:p w14:paraId="711D0781" w14:textId="298D8D3E" w:rsidR="00C878BC" w:rsidRDefault="00135F1E" w:rsidP="00753380">
      <w:pPr>
        <w:numPr>
          <w:ilvl w:val="0"/>
          <w:numId w:val="8"/>
        </w:numPr>
        <w:spacing w:line="340" w:lineRule="exact"/>
        <w:ind w:leftChars="100" w:left="480" w:hangingChars="100" w:hanging="240"/>
        <w:rPr>
          <w:color w:val="auto"/>
        </w:rPr>
      </w:pPr>
      <w:r>
        <w:rPr>
          <w:rFonts w:hint="eastAsia"/>
          <w:color w:val="auto"/>
        </w:rPr>
        <w:t>登校時、給食の前後、外から教室に入るとき、トイレの</w:t>
      </w:r>
      <w:r w:rsidR="001E45CF">
        <w:rPr>
          <w:rFonts w:hint="eastAsia"/>
          <w:color w:val="auto"/>
        </w:rPr>
        <w:t>後</w:t>
      </w:r>
      <w:r w:rsidR="005142E8">
        <w:rPr>
          <w:rFonts w:hint="eastAsia"/>
          <w:color w:val="auto"/>
        </w:rPr>
        <w:t>、掃除の前後、共有物を触る前後</w:t>
      </w:r>
      <w:r w:rsidR="004135E3">
        <w:rPr>
          <w:rFonts w:hint="eastAsia"/>
          <w:color w:val="auto"/>
        </w:rPr>
        <w:t>などでの</w:t>
      </w:r>
      <w:r w:rsidR="001E45CF">
        <w:rPr>
          <w:rFonts w:hint="eastAsia"/>
          <w:color w:val="auto"/>
        </w:rPr>
        <w:t>こまめな手洗いを徹底します</w:t>
      </w:r>
      <w:r w:rsidR="00D17F68" w:rsidRPr="00C878BC">
        <w:rPr>
          <w:rFonts w:hint="eastAsia"/>
          <w:color w:val="auto"/>
        </w:rPr>
        <w:t>。</w:t>
      </w:r>
    </w:p>
    <w:p w14:paraId="6FCD2E24" w14:textId="02AA3DD6" w:rsidR="0099074F" w:rsidRDefault="00600EEF" w:rsidP="00753380">
      <w:pPr>
        <w:numPr>
          <w:ilvl w:val="0"/>
          <w:numId w:val="8"/>
        </w:numPr>
        <w:spacing w:line="340" w:lineRule="exact"/>
        <w:ind w:leftChars="100" w:left="480" w:hangingChars="100" w:hanging="240"/>
        <w:rPr>
          <w:color w:val="auto"/>
        </w:rPr>
      </w:pPr>
      <w:r w:rsidRPr="0099074F">
        <w:rPr>
          <w:rFonts w:hint="eastAsia"/>
          <w:color w:val="auto"/>
        </w:rPr>
        <w:t>大勢が</w:t>
      </w:r>
      <w:r w:rsidR="00512048" w:rsidRPr="0099074F">
        <w:rPr>
          <w:rFonts w:hint="eastAsia"/>
          <w:color w:val="auto"/>
        </w:rPr>
        <w:t>手</w:t>
      </w:r>
      <w:r w:rsidRPr="0099074F">
        <w:rPr>
          <w:rFonts w:hint="eastAsia"/>
          <w:color w:val="auto"/>
        </w:rPr>
        <w:t>でよく</w:t>
      </w:r>
      <w:r w:rsidR="00512048" w:rsidRPr="0099074F">
        <w:rPr>
          <w:rFonts w:hint="eastAsia"/>
          <w:color w:val="auto"/>
        </w:rPr>
        <w:t>触れる箇所は、１日１回消毒を行います。</w:t>
      </w:r>
    </w:p>
    <w:p w14:paraId="5812F0EA" w14:textId="324ED3D5" w:rsidR="007E418C" w:rsidRDefault="007B1D35" w:rsidP="00753380">
      <w:pPr>
        <w:numPr>
          <w:ilvl w:val="0"/>
          <w:numId w:val="8"/>
        </w:numPr>
        <w:spacing w:line="340" w:lineRule="exact"/>
        <w:ind w:leftChars="100" w:left="480" w:hangingChars="100" w:hanging="240"/>
        <w:rPr>
          <w:color w:val="auto"/>
        </w:rPr>
      </w:pPr>
      <w:r>
        <w:rPr>
          <w:rFonts w:hint="eastAsia"/>
          <w:color w:val="auto"/>
        </w:rPr>
        <w:t>手指の消毒は、手洗い</w:t>
      </w:r>
      <w:r w:rsidR="007E418C">
        <w:rPr>
          <w:rFonts w:hint="eastAsia"/>
          <w:color w:val="auto"/>
        </w:rPr>
        <w:t>できないときに行い</w:t>
      </w:r>
      <w:r w:rsidR="00B656E6">
        <w:rPr>
          <w:rFonts w:hint="eastAsia"/>
          <w:color w:val="auto"/>
        </w:rPr>
        <w:t>ます。また、</w:t>
      </w:r>
      <w:r w:rsidR="007E418C" w:rsidRPr="007E418C">
        <w:rPr>
          <w:rFonts w:hint="eastAsia"/>
          <w:color w:val="auto"/>
          <w:u w:val="single"/>
        </w:rPr>
        <w:t>必要に応じて</w:t>
      </w:r>
      <w:r w:rsidR="00B656E6">
        <w:rPr>
          <w:rFonts w:hint="eastAsia"/>
          <w:color w:val="auto"/>
          <w:u w:val="single"/>
        </w:rPr>
        <w:t>消毒で</w:t>
      </w:r>
      <w:r w:rsidR="007E418C" w:rsidRPr="007E418C">
        <w:rPr>
          <w:rFonts w:hint="eastAsia"/>
          <w:color w:val="auto"/>
          <w:u w:val="single"/>
        </w:rPr>
        <w:t>きるよう消毒液を校内に設置します</w:t>
      </w:r>
      <w:r w:rsidR="007E418C">
        <w:rPr>
          <w:rFonts w:hint="eastAsia"/>
          <w:color w:val="auto"/>
        </w:rPr>
        <w:t>。</w:t>
      </w:r>
    </w:p>
    <w:p w14:paraId="66C11FDC" w14:textId="4DD43B48" w:rsidR="007E418C" w:rsidRDefault="004506DE" w:rsidP="00753380">
      <w:pPr>
        <w:numPr>
          <w:ilvl w:val="0"/>
          <w:numId w:val="8"/>
        </w:numPr>
        <w:spacing w:line="340" w:lineRule="exact"/>
        <w:ind w:leftChars="100" w:left="480" w:hangingChars="100" w:hanging="240"/>
        <w:rPr>
          <w:color w:val="auto"/>
          <w:u w:val="single"/>
        </w:rPr>
      </w:pPr>
      <w:r w:rsidRPr="004506DE">
        <w:rPr>
          <w:rFonts w:hint="eastAsia"/>
          <w:color w:val="auto"/>
          <w:u w:val="single"/>
        </w:rPr>
        <w:t>コロナウイルスの感染の仕組みを児童・生徒に伝え、感染症対策の意識を高めます。</w:t>
      </w:r>
    </w:p>
    <w:p w14:paraId="246CA78C" w14:textId="7DACE830" w:rsidR="004506DE" w:rsidRPr="004506DE" w:rsidRDefault="004506DE" w:rsidP="00753380">
      <w:pPr>
        <w:spacing w:line="340" w:lineRule="exact"/>
        <w:ind w:leftChars="100" w:left="480" w:hangingChars="100" w:hanging="240"/>
        <w:rPr>
          <w:color w:val="auto"/>
          <w:u w:val="single"/>
        </w:rPr>
      </w:pPr>
      <w:r w:rsidRPr="004506DE">
        <w:rPr>
          <w:rFonts w:hint="eastAsia"/>
          <w:color w:val="auto"/>
        </w:rPr>
        <w:t>・</w:t>
      </w:r>
      <w:r w:rsidRPr="004506DE">
        <w:rPr>
          <w:rFonts w:hint="eastAsia"/>
          <w:color w:val="auto"/>
          <w:u w:val="single"/>
        </w:rPr>
        <w:t>放課に「マスクの着用」「手洗いの励行」「換気の確認」について全校放送を入れ、児童生徒・教職員に</w:t>
      </w:r>
      <w:r>
        <w:rPr>
          <w:rFonts w:hint="eastAsia"/>
          <w:color w:val="auto"/>
          <w:u w:val="single"/>
        </w:rPr>
        <w:t>意識の</w:t>
      </w:r>
      <w:r w:rsidR="00B656E6">
        <w:rPr>
          <w:rFonts w:hint="eastAsia"/>
          <w:color w:val="auto"/>
          <w:u w:val="single"/>
        </w:rPr>
        <w:t>向上</w:t>
      </w:r>
      <w:r>
        <w:rPr>
          <w:rFonts w:hint="eastAsia"/>
          <w:color w:val="auto"/>
          <w:u w:val="single"/>
        </w:rPr>
        <w:t>と注意喚起を</w:t>
      </w:r>
      <w:r w:rsidRPr="004506DE">
        <w:rPr>
          <w:rFonts w:hint="eastAsia"/>
          <w:color w:val="auto"/>
          <w:u w:val="single"/>
        </w:rPr>
        <w:t>図</w:t>
      </w:r>
      <w:r>
        <w:rPr>
          <w:rFonts w:hint="eastAsia"/>
          <w:color w:val="auto"/>
          <w:u w:val="single"/>
        </w:rPr>
        <w:t>ります</w:t>
      </w:r>
      <w:r w:rsidRPr="004506DE">
        <w:rPr>
          <w:rFonts w:hint="eastAsia"/>
          <w:color w:val="auto"/>
          <w:u w:val="single"/>
        </w:rPr>
        <w:t>。</w:t>
      </w:r>
    </w:p>
    <w:p w14:paraId="77645C7B" w14:textId="6B43B0CB" w:rsidR="004506DE" w:rsidRDefault="004506DE" w:rsidP="00753380">
      <w:pPr>
        <w:spacing w:line="340" w:lineRule="exact"/>
        <w:ind w:leftChars="100" w:left="480" w:hangingChars="100" w:hanging="240"/>
        <w:rPr>
          <w:color w:val="auto"/>
          <w:u w:val="single"/>
        </w:rPr>
      </w:pPr>
      <w:r w:rsidRPr="004506DE">
        <w:rPr>
          <w:rFonts w:hint="eastAsia"/>
          <w:color w:val="auto"/>
        </w:rPr>
        <w:t>・</w:t>
      </w:r>
      <w:r w:rsidRPr="004506DE">
        <w:rPr>
          <w:rFonts w:hint="eastAsia"/>
          <w:color w:val="auto"/>
          <w:u w:val="single"/>
        </w:rPr>
        <w:t>学校薬剤師とともに、学校の感染症対策を点検・確認をし、感染症対策の強化を図</w:t>
      </w:r>
      <w:r>
        <w:rPr>
          <w:rFonts w:hint="eastAsia"/>
          <w:color w:val="auto"/>
          <w:u w:val="single"/>
        </w:rPr>
        <w:t>ります</w:t>
      </w:r>
      <w:r w:rsidRPr="004506DE">
        <w:rPr>
          <w:rFonts w:hint="eastAsia"/>
          <w:color w:val="auto"/>
          <w:u w:val="single"/>
        </w:rPr>
        <w:t>。</w:t>
      </w:r>
    </w:p>
    <w:p w14:paraId="1EE242B3" w14:textId="0125920A" w:rsidR="004506DE" w:rsidRPr="004506DE" w:rsidRDefault="004506DE" w:rsidP="00753380">
      <w:pPr>
        <w:spacing w:line="340" w:lineRule="exact"/>
        <w:ind w:leftChars="100" w:left="480" w:hangingChars="100" w:hanging="240"/>
        <w:rPr>
          <w:color w:val="auto"/>
          <w:u w:val="single"/>
        </w:rPr>
      </w:pPr>
      <w:r w:rsidRPr="004506DE">
        <w:rPr>
          <w:rFonts w:hint="eastAsia"/>
          <w:color w:val="auto"/>
        </w:rPr>
        <w:lastRenderedPageBreak/>
        <w:t>・</w:t>
      </w:r>
      <w:r w:rsidRPr="004506DE">
        <w:rPr>
          <w:rFonts w:hint="eastAsia"/>
          <w:color w:val="auto"/>
          <w:u w:val="single"/>
        </w:rPr>
        <w:t>学校で単独の陽性者が出た場合は感染経路を調べ、消毒を行う等、必要に応じて休校措置をとります。ただし、学校で多数の陽性者が出た場合は、１週間程度、臨時休校や学年閉鎖の措置をとり</w:t>
      </w:r>
      <w:r>
        <w:rPr>
          <w:rFonts w:hint="eastAsia"/>
          <w:color w:val="auto"/>
          <w:u w:val="single"/>
        </w:rPr>
        <w:t>ます</w:t>
      </w:r>
      <w:r w:rsidRPr="004506DE">
        <w:rPr>
          <w:rFonts w:hint="eastAsia"/>
          <w:color w:val="auto"/>
          <w:u w:val="single"/>
        </w:rPr>
        <w:t>。</w:t>
      </w:r>
    </w:p>
    <w:p w14:paraId="3FB9B3A7" w14:textId="77777777" w:rsidR="00B36A74" w:rsidRDefault="00B36A74" w:rsidP="00753380">
      <w:pPr>
        <w:spacing w:line="340" w:lineRule="exact"/>
        <w:rPr>
          <w:rFonts w:asciiTheme="minorEastAsia" w:eastAsiaTheme="minorEastAsia" w:hAnsiTheme="minorEastAsia" w:cs="Times New Roman"/>
          <w:color w:val="auto"/>
        </w:rPr>
      </w:pPr>
    </w:p>
    <w:p w14:paraId="0E4A6014" w14:textId="64BE481D" w:rsidR="003B52C3" w:rsidRPr="003421C0" w:rsidRDefault="003E24AB" w:rsidP="00753380">
      <w:pPr>
        <w:spacing w:line="340" w:lineRule="exact"/>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２　教育活動について</w:t>
      </w:r>
      <w:r w:rsidR="003B52C3">
        <w:rPr>
          <w:rFonts w:asciiTheme="minorEastAsia" w:eastAsiaTheme="minorEastAsia" w:hAnsiTheme="minorEastAsia" w:cs="Times New Roman" w:hint="eastAsia"/>
          <w:color w:val="auto"/>
        </w:rPr>
        <w:t xml:space="preserve">　　</w:t>
      </w:r>
    </w:p>
    <w:p w14:paraId="501805ED" w14:textId="7D61B389" w:rsidR="005D75FE" w:rsidRPr="006924A2" w:rsidRDefault="00C03759" w:rsidP="00753380">
      <w:pPr>
        <w:numPr>
          <w:ilvl w:val="0"/>
          <w:numId w:val="31"/>
        </w:numPr>
        <w:spacing w:line="340" w:lineRule="exact"/>
        <w:ind w:left="120"/>
        <w:rPr>
          <w:rFonts w:asciiTheme="minorEastAsia" w:eastAsiaTheme="minorEastAsia" w:hAnsiTheme="minorEastAsia" w:cs="Times New Roman"/>
          <w:color w:val="auto"/>
        </w:rPr>
      </w:pPr>
      <w:r w:rsidRPr="006924A2">
        <w:rPr>
          <w:rFonts w:asciiTheme="minorEastAsia" w:eastAsiaTheme="minorEastAsia" w:hAnsiTheme="minorEastAsia" w:hint="eastAsia"/>
          <w:color w:val="auto"/>
        </w:rPr>
        <w:t>授業</w:t>
      </w:r>
      <w:r w:rsidR="005D75FE" w:rsidRPr="006924A2">
        <w:rPr>
          <w:rFonts w:asciiTheme="minorEastAsia" w:eastAsiaTheme="minorEastAsia" w:hAnsiTheme="minorEastAsia" w:hint="eastAsia"/>
          <w:color w:val="auto"/>
        </w:rPr>
        <w:t>について</w:t>
      </w:r>
    </w:p>
    <w:p w14:paraId="44A82F63" w14:textId="4463FAE6" w:rsidR="00C03759" w:rsidRPr="006924A2" w:rsidRDefault="00C03759" w:rsidP="00753380">
      <w:pPr>
        <w:numPr>
          <w:ilvl w:val="0"/>
          <w:numId w:val="15"/>
        </w:numPr>
        <w:spacing w:line="340" w:lineRule="exact"/>
        <w:ind w:leftChars="100" w:left="597" w:hanging="357"/>
        <w:rPr>
          <w:rFonts w:asciiTheme="minorEastAsia" w:eastAsiaTheme="minorEastAsia" w:hAnsiTheme="minorEastAsia"/>
          <w:color w:val="auto"/>
        </w:rPr>
      </w:pPr>
      <w:r w:rsidRPr="006924A2">
        <w:rPr>
          <w:rFonts w:asciiTheme="minorEastAsia" w:eastAsiaTheme="minorEastAsia" w:hAnsiTheme="minorEastAsia" w:hint="eastAsia"/>
          <w:color w:val="auto"/>
        </w:rPr>
        <w:t>授業</w:t>
      </w:r>
      <w:r w:rsidR="003421C0">
        <w:rPr>
          <w:rFonts w:asciiTheme="minorEastAsia" w:eastAsiaTheme="minorEastAsia" w:hAnsiTheme="minorEastAsia" w:hint="eastAsia"/>
          <w:color w:val="auto"/>
        </w:rPr>
        <w:t>では、</w:t>
      </w:r>
      <w:r w:rsidRPr="006924A2">
        <w:rPr>
          <w:rFonts w:asciiTheme="minorEastAsia" w:eastAsiaTheme="minorEastAsia" w:hAnsiTheme="minorEastAsia" w:hint="eastAsia"/>
          <w:color w:val="auto"/>
        </w:rPr>
        <w:t>次のようなことに配慮します。</w:t>
      </w:r>
    </w:p>
    <w:p w14:paraId="032EBE16" w14:textId="77777777" w:rsidR="000E0EC7" w:rsidRDefault="003559FE" w:rsidP="00753380">
      <w:pPr>
        <w:spacing w:line="340" w:lineRule="exact"/>
        <w:ind w:leftChars="300" w:left="960" w:hangingChars="100" w:hanging="240"/>
        <w:rPr>
          <w:rFonts w:asciiTheme="minorEastAsia" w:eastAsiaTheme="minorEastAsia" w:hAnsiTheme="minorEastAsia"/>
          <w:color w:val="auto"/>
        </w:rPr>
      </w:pPr>
      <w:r>
        <w:rPr>
          <w:rFonts w:asciiTheme="minorEastAsia" w:eastAsiaTheme="minorEastAsia" w:hAnsiTheme="minorEastAsia" w:hint="eastAsia"/>
          <w:color w:val="auto"/>
        </w:rPr>
        <w:t>＊</w:t>
      </w:r>
      <w:r w:rsidR="00633239">
        <w:rPr>
          <w:rFonts w:asciiTheme="minorEastAsia" w:eastAsiaTheme="minorEastAsia" w:hAnsiTheme="minorEastAsia" w:hint="eastAsia"/>
          <w:color w:val="auto"/>
        </w:rPr>
        <w:t>児童生徒</w:t>
      </w:r>
      <w:r w:rsidR="00C03759" w:rsidRPr="006924A2">
        <w:rPr>
          <w:rFonts w:asciiTheme="minorEastAsia" w:eastAsiaTheme="minorEastAsia" w:hAnsiTheme="minorEastAsia" w:hint="eastAsia"/>
          <w:color w:val="auto"/>
        </w:rPr>
        <w:t>の</w:t>
      </w:r>
      <w:r w:rsidR="00633239">
        <w:rPr>
          <w:rFonts w:asciiTheme="minorEastAsia" w:eastAsiaTheme="minorEastAsia" w:hAnsiTheme="minorEastAsia" w:hint="eastAsia"/>
          <w:color w:val="auto"/>
        </w:rPr>
        <w:t>席の間に可能な限り距離を確保するよう配慮します</w:t>
      </w:r>
      <w:r w:rsidR="00C03759" w:rsidRPr="006924A2">
        <w:rPr>
          <w:rFonts w:asciiTheme="minorEastAsia" w:eastAsiaTheme="minorEastAsia" w:hAnsiTheme="minorEastAsia" w:hint="eastAsia"/>
          <w:color w:val="auto"/>
        </w:rPr>
        <w:t>。</w:t>
      </w:r>
    </w:p>
    <w:p w14:paraId="333F12A8" w14:textId="5185ED90" w:rsidR="000E0EC7" w:rsidRDefault="003559FE" w:rsidP="00753380">
      <w:pPr>
        <w:spacing w:line="340" w:lineRule="exact"/>
        <w:ind w:leftChars="300" w:left="960" w:hangingChars="100" w:hanging="240"/>
        <w:rPr>
          <w:rFonts w:asciiTheme="minorEastAsia" w:eastAsiaTheme="minorEastAsia" w:hAnsiTheme="minorEastAsia"/>
          <w:color w:val="auto"/>
        </w:rPr>
      </w:pPr>
      <w:r>
        <w:rPr>
          <w:rFonts w:asciiTheme="minorEastAsia" w:eastAsiaTheme="minorEastAsia" w:hAnsiTheme="minorEastAsia" w:hint="eastAsia"/>
          <w:color w:val="auto"/>
        </w:rPr>
        <w:t>＊</w:t>
      </w:r>
      <w:r w:rsidR="000327E5" w:rsidRPr="006924A2">
        <w:rPr>
          <w:rFonts w:asciiTheme="minorEastAsia" w:eastAsiaTheme="minorEastAsia" w:hAnsiTheme="minorEastAsia" w:hint="eastAsia"/>
          <w:color w:val="auto"/>
        </w:rPr>
        <w:t>教室</w:t>
      </w:r>
      <w:r w:rsidR="00425AB2">
        <w:rPr>
          <w:rFonts w:asciiTheme="minorEastAsia" w:eastAsiaTheme="minorEastAsia" w:hAnsiTheme="minorEastAsia" w:hint="eastAsia"/>
          <w:color w:val="auto"/>
        </w:rPr>
        <w:t>など</w:t>
      </w:r>
      <w:r w:rsidR="00052A60">
        <w:rPr>
          <w:rFonts w:asciiTheme="minorEastAsia" w:eastAsiaTheme="minorEastAsia" w:hAnsiTheme="minorEastAsia" w:hint="eastAsia"/>
          <w:color w:val="auto"/>
        </w:rPr>
        <w:t>は、常時</w:t>
      </w:r>
      <w:r w:rsidR="001E45CF">
        <w:rPr>
          <w:rFonts w:asciiTheme="minorEastAsia" w:eastAsiaTheme="minorEastAsia" w:hAnsiTheme="minorEastAsia" w:hint="eastAsia"/>
          <w:color w:val="auto"/>
        </w:rPr>
        <w:t>、</w:t>
      </w:r>
      <w:r w:rsidR="00052A60">
        <w:rPr>
          <w:rFonts w:asciiTheme="minorEastAsia" w:eastAsiaTheme="minorEastAsia" w:hAnsiTheme="minorEastAsia" w:hint="eastAsia"/>
          <w:color w:val="auto"/>
        </w:rPr>
        <w:t>窓</w:t>
      </w:r>
      <w:r w:rsidR="00B32A0C">
        <w:rPr>
          <w:rFonts w:asciiTheme="minorEastAsia" w:eastAsiaTheme="minorEastAsia" w:hAnsiTheme="minorEastAsia" w:hint="eastAsia"/>
          <w:color w:val="auto"/>
        </w:rPr>
        <w:t>(</w:t>
      </w:r>
      <w:r w:rsidR="00486E1E">
        <w:rPr>
          <w:rFonts w:asciiTheme="minorEastAsia" w:eastAsiaTheme="minorEastAsia" w:hAnsiTheme="minorEastAsia" w:hint="eastAsia"/>
          <w:color w:val="auto"/>
        </w:rPr>
        <w:t>可能であれば２方向</w:t>
      </w:r>
      <w:r w:rsidR="00B32A0C">
        <w:rPr>
          <w:rFonts w:asciiTheme="minorEastAsia" w:eastAsiaTheme="minorEastAsia" w:hAnsiTheme="minorEastAsia" w:hint="eastAsia"/>
          <w:color w:val="auto"/>
        </w:rPr>
        <w:t>)</w:t>
      </w:r>
      <w:r w:rsidR="00425AB2">
        <w:rPr>
          <w:rFonts w:asciiTheme="minorEastAsia" w:eastAsiaTheme="minorEastAsia" w:hAnsiTheme="minorEastAsia" w:hint="eastAsia"/>
          <w:color w:val="auto"/>
        </w:rPr>
        <w:t>を</w:t>
      </w:r>
      <w:r w:rsidR="00052A60">
        <w:rPr>
          <w:rFonts w:asciiTheme="minorEastAsia" w:eastAsiaTheme="minorEastAsia" w:hAnsiTheme="minorEastAsia" w:hint="eastAsia"/>
          <w:color w:val="auto"/>
        </w:rPr>
        <w:t>開けて</w:t>
      </w:r>
      <w:r w:rsidR="000327E5" w:rsidRPr="006924A2">
        <w:rPr>
          <w:rFonts w:asciiTheme="minorEastAsia" w:eastAsiaTheme="minorEastAsia" w:hAnsiTheme="minorEastAsia" w:hint="eastAsia"/>
          <w:color w:val="auto"/>
        </w:rPr>
        <w:t>換気をします。</w:t>
      </w:r>
    </w:p>
    <w:p w14:paraId="2B1DDAA1" w14:textId="3E441E4F" w:rsidR="00B069C2" w:rsidRDefault="009D0021" w:rsidP="00753380">
      <w:pPr>
        <w:spacing w:line="340" w:lineRule="exact"/>
        <w:ind w:leftChars="300" w:left="960" w:hangingChars="100" w:hanging="240"/>
        <w:rPr>
          <w:rFonts w:asciiTheme="minorEastAsia" w:eastAsiaTheme="minorEastAsia" w:hAnsiTheme="minorEastAsia"/>
          <w:color w:val="auto"/>
        </w:rPr>
      </w:pPr>
      <w:r>
        <w:rPr>
          <w:rFonts w:asciiTheme="minorEastAsia" w:eastAsiaTheme="minorEastAsia" w:hAnsiTheme="minorEastAsia" w:hint="eastAsia"/>
          <w:color w:val="auto"/>
        </w:rPr>
        <w:t>＊</w:t>
      </w:r>
      <w:r w:rsidRPr="00B069C2">
        <w:rPr>
          <w:rFonts w:asciiTheme="minorEastAsia" w:eastAsiaTheme="minorEastAsia" w:hAnsiTheme="minorEastAsia" w:hint="eastAsia"/>
          <w:color w:val="auto"/>
          <w:u w:val="single"/>
        </w:rPr>
        <w:t>体育の授業</w:t>
      </w:r>
      <w:r w:rsidR="00B069C2" w:rsidRPr="00B069C2">
        <w:rPr>
          <w:rFonts w:asciiTheme="minorEastAsia" w:eastAsiaTheme="minorEastAsia" w:hAnsiTheme="minorEastAsia" w:hint="eastAsia"/>
          <w:color w:val="auto"/>
          <w:u w:val="single"/>
        </w:rPr>
        <w:t>は保健や実技について座学などを中心にマスクを着用してできることを行います。</w:t>
      </w:r>
    </w:p>
    <w:p w14:paraId="640AA73C" w14:textId="46D9FFF2" w:rsidR="00B069C2" w:rsidRPr="00B069C2" w:rsidRDefault="00B069C2" w:rsidP="00753380">
      <w:pPr>
        <w:spacing w:line="340" w:lineRule="exact"/>
        <w:ind w:leftChars="300" w:left="960" w:hangingChars="100" w:hanging="240"/>
        <w:rPr>
          <w:rFonts w:asciiTheme="minorEastAsia" w:eastAsiaTheme="minorEastAsia" w:hAnsiTheme="minorEastAsia"/>
          <w:color w:val="auto"/>
          <w:u w:val="single"/>
        </w:rPr>
      </w:pPr>
      <w:r>
        <w:rPr>
          <w:rFonts w:asciiTheme="minorEastAsia" w:eastAsiaTheme="minorEastAsia" w:hAnsiTheme="minorEastAsia" w:hint="eastAsia"/>
          <w:color w:val="auto"/>
        </w:rPr>
        <w:t>＊</w:t>
      </w:r>
      <w:r w:rsidRPr="00B069C2">
        <w:rPr>
          <w:rFonts w:asciiTheme="minorEastAsia" w:eastAsiaTheme="minorEastAsia" w:hAnsiTheme="minorEastAsia" w:hint="eastAsia"/>
          <w:color w:val="auto"/>
          <w:u w:val="single"/>
        </w:rPr>
        <w:t>音楽は歌唱・演奏を最小限とし、鑑賞</w:t>
      </w:r>
      <w:r w:rsidR="00C62EBC">
        <w:rPr>
          <w:rFonts w:asciiTheme="minorEastAsia" w:eastAsiaTheme="minorEastAsia" w:hAnsiTheme="minorEastAsia" w:hint="eastAsia"/>
          <w:color w:val="auto"/>
          <w:u w:val="single"/>
        </w:rPr>
        <w:t>・創作</w:t>
      </w:r>
      <w:r w:rsidRPr="00B069C2">
        <w:rPr>
          <w:rFonts w:asciiTheme="minorEastAsia" w:eastAsiaTheme="minorEastAsia" w:hAnsiTheme="minorEastAsia" w:hint="eastAsia"/>
          <w:color w:val="auto"/>
          <w:u w:val="single"/>
        </w:rPr>
        <w:t>を中心に行います</w:t>
      </w:r>
      <w:r>
        <w:rPr>
          <w:rFonts w:asciiTheme="minorEastAsia" w:eastAsiaTheme="minorEastAsia" w:hAnsiTheme="minorEastAsia" w:hint="eastAsia"/>
          <w:color w:val="auto"/>
          <w:u w:val="single"/>
        </w:rPr>
        <w:t>。</w:t>
      </w:r>
    </w:p>
    <w:p w14:paraId="113448EC" w14:textId="2C096998" w:rsidR="00734462" w:rsidRPr="007355B9" w:rsidRDefault="00B069C2" w:rsidP="007355B9">
      <w:pPr>
        <w:spacing w:line="340" w:lineRule="exact"/>
        <w:ind w:leftChars="300" w:left="960" w:hangingChars="100" w:hanging="240"/>
        <w:rPr>
          <w:rFonts w:asciiTheme="minorEastAsia" w:eastAsiaTheme="minorEastAsia" w:hAnsiTheme="minorEastAsia"/>
          <w:color w:val="auto"/>
        </w:rPr>
      </w:pPr>
      <w:r>
        <w:rPr>
          <w:rFonts w:asciiTheme="minorEastAsia" w:eastAsiaTheme="minorEastAsia" w:hAnsiTheme="minorEastAsia" w:hint="eastAsia"/>
          <w:color w:val="auto"/>
        </w:rPr>
        <w:t>＊</w:t>
      </w:r>
      <w:r w:rsidRPr="00B069C2">
        <w:rPr>
          <w:rFonts w:asciiTheme="minorEastAsia" w:eastAsiaTheme="minorEastAsia" w:hAnsiTheme="minorEastAsia" w:hint="eastAsia"/>
          <w:color w:val="auto"/>
          <w:u w:val="single"/>
        </w:rPr>
        <w:t>グループ学習、共同作業は最小限とし、個別の学習を中心とします。</w:t>
      </w:r>
    </w:p>
    <w:p w14:paraId="35107CCC" w14:textId="77777777" w:rsidR="000A366A" w:rsidRPr="003567B5" w:rsidRDefault="000A366A" w:rsidP="00753380">
      <w:pPr>
        <w:spacing w:line="340" w:lineRule="exact"/>
        <w:ind w:leftChars="300" w:left="960" w:hangingChars="100" w:hanging="240"/>
        <w:rPr>
          <w:rFonts w:asciiTheme="minorEastAsia" w:eastAsiaTheme="minorEastAsia" w:hAnsiTheme="minorEastAsia" w:cs="Times New Roman"/>
          <w:color w:val="auto"/>
        </w:rPr>
      </w:pPr>
    </w:p>
    <w:p w14:paraId="4A001B0B" w14:textId="77777777" w:rsidR="005D75FE" w:rsidRPr="006924A2" w:rsidRDefault="005D75FE" w:rsidP="00753380">
      <w:pPr>
        <w:numPr>
          <w:ilvl w:val="0"/>
          <w:numId w:val="31"/>
        </w:numPr>
        <w:spacing w:line="340" w:lineRule="exact"/>
        <w:ind w:leftChars="50" w:left="120"/>
        <w:rPr>
          <w:rFonts w:asciiTheme="minorEastAsia" w:eastAsiaTheme="minorEastAsia" w:hAnsiTheme="minorEastAsia" w:cs="Times New Roman"/>
          <w:color w:val="auto"/>
        </w:rPr>
      </w:pPr>
      <w:r w:rsidRPr="006924A2">
        <w:rPr>
          <w:rFonts w:asciiTheme="minorEastAsia" w:eastAsiaTheme="minorEastAsia" w:hAnsiTheme="minorEastAsia" w:hint="eastAsia"/>
          <w:color w:val="auto"/>
        </w:rPr>
        <w:t>学校給食について</w:t>
      </w:r>
    </w:p>
    <w:p w14:paraId="3EC19AC7" w14:textId="12FE0F36" w:rsidR="00DF22CD" w:rsidRPr="005076AD" w:rsidRDefault="00796198" w:rsidP="00753380">
      <w:pPr>
        <w:numPr>
          <w:ilvl w:val="0"/>
          <w:numId w:val="15"/>
        </w:numPr>
        <w:spacing w:line="340" w:lineRule="exact"/>
        <w:ind w:leftChars="100" w:left="960" w:hangingChars="300" w:hanging="720"/>
        <w:rPr>
          <w:rFonts w:asciiTheme="minorEastAsia" w:eastAsiaTheme="minorEastAsia" w:hAnsiTheme="minorEastAsia" w:cs="Times New Roman"/>
          <w:color w:val="auto"/>
        </w:rPr>
      </w:pPr>
      <w:r w:rsidRPr="00DF22CD">
        <w:rPr>
          <w:rFonts w:asciiTheme="minorEastAsia" w:eastAsiaTheme="minorEastAsia" w:hAnsiTheme="minorEastAsia" w:hint="eastAsia"/>
          <w:color w:val="auto"/>
        </w:rPr>
        <w:t>給食前</w:t>
      </w:r>
      <w:r w:rsidR="00486E1E">
        <w:rPr>
          <w:rFonts w:asciiTheme="minorEastAsia" w:eastAsiaTheme="minorEastAsia" w:hAnsiTheme="minorEastAsia" w:hint="eastAsia"/>
          <w:color w:val="auto"/>
        </w:rPr>
        <w:t>後</w:t>
      </w:r>
      <w:r w:rsidRPr="00DF22CD">
        <w:rPr>
          <w:rFonts w:asciiTheme="minorEastAsia" w:eastAsiaTheme="minorEastAsia" w:hAnsiTheme="minorEastAsia" w:hint="eastAsia"/>
          <w:color w:val="auto"/>
        </w:rPr>
        <w:t>の手洗い、配膳台の消毒を徹底します。</w:t>
      </w:r>
    </w:p>
    <w:p w14:paraId="245B8C9A" w14:textId="268ABCF8" w:rsidR="005076AD" w:rsidRPr="00637CE2" w:rsidRDefault="00B069C2" w:rsidP="00753380">
      <w:pPr>
        <w:numPr>
          <w:ilvl w:val="0"/>
          <w:numId w:val="15"/>
        </w:numPr>
        <w:spacing w:line="340" w:lineRule="exact"/>
        <w:ind w:leftChars="100" w:left="960" w:hangingChars="300" w:hanging="720"/>
        <w:rPr>
          <w:rFonts w:asciiTheme="minorEastAsia" w:eastAsiaTheme="minorEastAsia" w:hAnsiTheme="minorEastAsia" w:cs="Times New Roman"/>
          <w:color w:val="auto"/>
          <w:u w:val="single"/>
        </w:rPr>
      </w:pPr>
      <w:r w:rsidRPr="00637CE2">
        <w:rPr>
          <w:rFonts w:asciiTheme="minorEastAsia" w:eastAsiaTheme="minorEastAsia" w:hAnsiTheme="minorEastAsia" w:hint="eastAsia"/>
          <w:color w:val="auto"/>
          <w:u w:val="single"/>
        </w:rPr>
        <w:t>給食中は全員同じ方向を向き、</w:t>
      </w:r>
      <w:r w:rsidR="00637CE2" w:rsidRPr="00637CE2">
        <w:rPr>
          <w:rFonts w:asciiTheme="minorEastAsia" w:eastAsiaTheme="minorEastAsia" w:hAnsiTheme="minorEastAsia" w:hint="eastAsia"/>
          <w:color w:val="auto"/>
          <w:u w:val="single"/>
        </w:rPr>
        <w:t>会話をしない</w:t>
      </w:r>
      <w:r w:rsidR="00637CE2">
        <w:rPr>
          <w:rFonts w:asciiTheme="minorEastAsia" w:eastAsiaTheme="minorEastAsia" w:hAnsiTheme="minorEastAsia" w:hint="eastAsia"/>
          <w:color w:val="auto"/>
          <w:u w:val="single"/>
        </w:rPr>
        <w:t>こと（</w:t>
      </w:r>
      <w:r w:rsidR="00637CE2" w:rsidRPr="00637CE2">
        <w:rPr>
          <w:rFonts w:asciiTheme="minorEastAsia" w:eastAsiaTheme="minorEastAsia" w:hAnsiTheme="minorEastAsia" w:hint="eastAsia"/>
          <w:color w:val="auto"/>
          <w:u w:val="single"/>
        </w:rPr>
        <w:t>黙食</w:t>
      </w:r>
      <w:r w:rsidR="00637CE2">
        <w:rPr>
          <w:rFonts w:asciiTheme="minorEastAsia" w:eastAsiaTheme="minorEastAsia" w:hAnsiTheme="minorEastAsia" w:hint="eastAsia"/>
          <w:color w:val="auto"/>
          <w:u w:val="single"/>
        </w:rPr>
        <w:t>）</w:t>
      </w:r>
      <w:r w:rsidR="00637CE2" w:rsidRPr="00637CE2">
        <w:rPr>
          <w:rFonts w:asciiTheme="minorEastAsia" w:eastAsiaTheme="minorEastAsia" w:hAnsiTheme="minorEastAsia" w:hint="eastAsia"/>
          <w:color w:val="auto"/>
          <w:u w:val="single"/>
        </w:rPr>
        <w:t>を指導します。</w:t>
      </w:r>
    </w:p>
    <w:p w14:paraId="5E840527" w14:textId="77777777" w:rsidR="005D75FE" w:rsidRPr="006924A2" w:rsidRDefault="005D75FE" w:rsidP="00753380">
      <w:pPr>
        <w:spacing w:line="340" w:lineRule="exact"/>
        <w:rPr>
          <w:rFonts w:asciiTheme="minorEastAsia" w:eastAsiaTheme="minorEastAsia" w:hAnsiTheme="minorEastAsia" w:cs="Times New Roman"/>
          <w:color w:val="auto"/>
        </w:rPr>
      </w:pPr>
    </w:p>
    <w:p w14:paraId="09C692D2" w14:textId="77777777" w:rsidR="005D75FE" w:rsidRPr="00BA7D54" w:rsidRDefault="005D75FE" w:rsidP="00753380">
      <w:pPr>
        <w:numPr>
          <w:ilvl w:val="0"/>
          <w:numId w:val="31"/>
        </w:numPr>
        <w:spacing w:line="340" w:lineRule="exact"/>
        <w:ind w:left="120"/>
        <w:rPr>
          <w:rFonts w:asciiTheme="minorEastAsia" w:eastAsiaTheme="minorEastAsia" w:hAnsiTheme="minorEastAsia" w:cs="Times New Roman"/>
          <w:color w:val="auto"/>
        </w:rPr>
      </w:pPr>
      <w:r w:rsidRPr="006924A2">
        <w:rPr>
          <w:rFonts w:asciiTheme="minorEastAsia" w:eastAsiaTheme="minorEastAsia" w:hAnsiTheme="minorEastAsia" w:hint="eastAsia"/>
          <w:color w:val="auto"/>
        </w:rPr>
        <w:t>学校行事について</w:t>
      </w:r>
    </w:p>
    <w:p w14:paraId="3E5C0430" w14:textId="77777777" w:rsidR="00F44879" w:rsidRPr="00F44879" w:rsidRDefault="00B36A74" w:rsidP="00753380">
      <w:pPr>
        <w:spacing w:line="340" w:lineRule="exact"/>
        <w:ind w:leftChars="100" w:left="480" w:hangingChars="100" w:hanging="240"/>
        <w:rPr>
          <w:color w:val="auto"/>
        </w:rPr>
      </w:pPr>
      <w:r>
        <w:rPr>
          <w:rFonts w:hint="eastAsia"/>
          <w:color w:val="auto"/>
        </w:rPr>
        <w:t>・</w:t>
      </w:r>
      <w:r w:rsidR="00F44879" w:rsidRPr="00F44879">
        <w:rPr>
          <w:rFonts w:hint="eastAsia"/>
          <w:color w:val="auto"/>
          <w:u w:val="single"/>
        </w:rPr>
        <w:t>緊急事態宣言発令中の修学旅行・野外学習・校外学習等の行事は、行いません。これらの校外行事は、緊急事態宣言解除後に延期（短縮しての実施を含む）を検討しています。</w:t>
      </w:r>
    </w:p>
    <w:p w14:paraId="6B197E4D" w14:textId="77777777" w:rsidR="00F44879" w:rsidRPr="00F44879" w:rsidRDefault="00F44879" w:rsidP="00753380">
      <w:pPr>
        <w:spacing w:line="340" w:lineRule="exact"/>
        <w:ind w:leftChars="100" w:left="480" w:hangingChars="100" w:hanging="240"/>
        <w:rPr>
          <w:color w:val="auto"/>
        </w:rPr>
      </w:pPr>
      <w:r w:rsidRPr="00F44879">
        <w:rPr>
          <w:rFonts w:hint="eastAsia"/>
          <w:color w:val="auto"/>
        </w:rPr>
        <w:t>・</w:t>
      </w:r>
      <w:r w:rsidRPr="00F44879">
        <w:rPr>
          <w:rFonts w:hint="eastAsia"/>
          <w:color w:val="auto"/>
          <w:u w:val="single"/>
        </w:rPr>
        <w:t>集団が狭い空間に集まるような行事および多数の方が来校する行事は行いません。</w:t>
      </w:r>
    </w:p>
    <w:p w14:paraId="4EBCFD25" w14:textId="77777777" w:rsidR="00BA7D54" w:rsidRPr="00340E05" w:rsidRDefault="00BA7D54" w:rsidP="00753380">
      <w:pPr>
        <w:spacing w:line="340" w:lineRule="exact"/>
        <w:rPr>
          <w:rFonts w:cs="Times New Roman"/>
          <w:color w:val="auto"/>
        </w:rPr>
      </w:pPr>
    </w:p>
    <w:p w14:paraId="070AE1B6" w14:textId="257D4FA1" w:rsidR="00BA7D54" w:rsidRPr="006924A2" w:rsidRDefault="00BA7D54" w:rsidP="00753380">
      <w:pPr>
        <w:numPr>
          <w:ilvl w:val="0"/>
          <w:numId w:val="31"/>
        </w:numPr>
        <w:spacing w:line="340" w:lineRule="exact"/>
        <w:ind w:left="120"/>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部活動について</w:t>
      </w:r>
    </w:p>
    <w:p w14:paraId="3C376207" w14:textId="15811CA9" w:rsidR="00F44879" w:rsidRPr="00BA7D54" w:rsidRDefault="00F44879" w:rsidP="00753380">
      <w:pPr>
        <w:spacing w:line="340" w:lineRule="exact"/>
        <w:ind w:leftChars="100" w:left="480" w:hangingChars="100" w:hanging="240"/>
        <w:rPr>
          <w:rFonts w:cs="Times New Roman"/>
          <w:color w:val="auto"/>
        </w:rPr>
      </w:pPr>
      <w:r w:rsidRPr="00F44879">
        <w:rPr>
          <w:rFonts w:hint="eastAsia"/>
          <w:color w:val="auto"/>
        </w:rPr>
        <w:t>・</w:t>
      </w:r>
      <w:r w:rsidRPr="00F44879">
        <w:rPr>
          <w:rFonts w:hint="eastAsia"/>
          <w:color w:val="auto"/>
          <w:u w:val="single"/>
        </w:rPr>
        <w:t>緊急事態宣言発令中の部活動は対外活動、大会・発表会を含め行いません。</w:t>
      </w:r>
    </w:p>
    <w:p w14:paraId="117A899F" w14:textId="33B874D8" w:rsidR="006D4B3D" w:rsidRPr="00C16A1A" w:rsidRDefault="006D4B3D" w:rsidP="00753380">
      <w:pPr>
        <w:kinsoku w:val="0"/>
        <w:overflowPunct w:val="0"/>
        <w:autoSpaceDE w:val="0"/>
        <w:autoSpaceDN w:val="0"/>
        <w:spacing w:line="340" w:lineRule="exact"/>
        <w:rPr>
          <w:rFonts w:asciiTheme="minorEastAsia" w:eastAsiaTheme="minorEastAsia" w:hAnsiTheme="minorEastAsia"/>
          <w:snapToGrid w:val="0"/>
          <w:color w:val="auto"/>
        </w:rPr>
      </w:pPr>
    </w:p>
    <w:p w14:paraId="24F2F410" w14:textId="409093A7" w:rsidR="0085372D" w:rsidRPr="00BA7D54" w:rsidRDefault="0085372D" w:rsidP="00753380">
      <w:pPr>
        <w:spacing w:line="340" w:lineRule="exact"/>
        <w:rPr>
          <w:rFonts w:asciiTheme="minorEastAsia" w:eastAsiaTheme="minorEastAsia" w:hAnsiTheme="minorEastAsia"/>
          <w:color w:val="auto"/>
        </w:rPr>
      </w:pPr>
      <w:r>
        <w:rPr>
          <w:rFonts w:asciiTheme="minorEastAsia" w:eastAsiaTheme="minorEastAsia" w:hAnsiTheme="minorEastAsia" w:hint="eastAsia"/>
          <w:color w:val="auto"/>
        </w:rPr>
        <w:t>３　その他</w:t>
      </w:r>
    </w:p>
    <w:p w14:paraId="6501FB3A" w14:textId="143DF207" w:rsidR="007A3C91" w:rsidRPr="007A3C91" w:rsidRDefault="00B506A4" w:rsidP="00753380">
      <w:pPr>
        <w:spacing w:line="340" w:lineRule="exact"/>
        <w:ind w:leftChars="100" w:left="48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w:t>
      </w:r>
      <w:r w:rsidR="007A3C91" w:rsidRPr="007A3C91">
        <w:rPr>
          <w:rFonts w:asciiTheme="minorEastAsia" w:eastAsiaTheme="minorEastAsia" w:hAnsiTheme="minorEastAsia" w:hint="eastAsia"/>
          <w:color w:val="auto"/>
        </w:rPr>
        <w:t>学校ではでき得る感染症対策を講じて教育活動を実施していきます。</w:t>
      </w:r>
      <w:r w:rsidR="008307BE" w:rsidRPr="008307BE">
        <w:rPr>
          <w:rFonts w:asciiTheme="minorEastAsia" w:eastAsiaTheme="minorEastAsia" w:hAnsiTheme="minorEastAsia" w:hint="eastAsia"/>
          <w:color w:val="auto"/>
          <w:u w:val="single"/>
        </w:rPr>
        <w:t>ご家庭の方でも、</w:t>
      </w:r>
      <w:r w:rsidR="007A3C91" w:rsidRPr="007A3C91">
        <w:rPr>
          <w:rFonts w:asciiTheme="minorEastAsia" w:eastAsiaTheme="minorEastAsia" w:hAnsiTheme="minorEastAsia" w:hint="eastAsia"/>
          <w:color w:val="auto"/>
          <w:u w:val="single"/>
        </w:rPr>
        <w:t>帰宅後の</w:t>
      </w:r>
      <w:r w:rsidR="00B069F6">
        <w:rPr>
          <w:rFonts w:asciiTheme="minorEastAsia" w:eastAsiaTheme="minorEastAsia" w:hAnsiTheme="minorEastAsia" w:hint="eastAsia"/>
          <w:color w:val="auto"/>
          <w:u w:val="single"/>
        </w:rPr>
        <w:t>「遊び」や「</w:t>
      </w:r>
      <w:r w:rsidR="007A3C91" w:rsidRPr="007A3C91">
        <w:rPr>
          <w:rFonts w:asciiTheme="minorEastAsia" w:eastAsiaTheme="minorEastAsia" w:hAnsiTheme="minorEastAsia" w:hint="eastAsia"/>
          <w:color w:val="auto"/>
          <w:u w:val="single"/>
        </w:rPr>
        <w:t>習い事</w:t>
      </w:r>
      <w:r w:rsidR="00B069F6">
        <w:rPr>
          <w:rFonts w:asciiTheme="minorEastAsia" w:eastAsiaTheme="minorEastAsia" w:hAnsiTheme="minorEastAsia" w:hint="eastAsia"/>
          <w:color w:val="auto"/>
          <w:u w:val="single"/>
        </w:rPr>
        <w:t>」</w:t>
      </w:r>
      <w:r w:rsidR="007A3C91" w:rsidRPr="007A3C91">
        <w:rPr>
          <w:rFonts w:asciiTheme="minorEastAsia" w:eastAsiaTheme="minorEastAsia" w:hAnsiTheme="minorEastAsia" w:hint="eastAsia"/>
          <w:color w:val="auto"/>
          <w:u w:val="single"/>
        </w:rPr>
        <w:t>や</w:t>
      </w:r>
      <w:r w:rsidR="00B069F6">
        <w:rPr>
          <w:rFonts w:asciiTheme="minorEastAsia" w:eastAsiaTheme="minorEastAsia" w:hAnsiTheme="minorEastAsia" w:hint="eastAsia"/>
          <w:color w:val="auto"/>
          <w:u w:val="single"/>
        </w:rPr>
        <w:t>「</w:t>
      </w:r>
      <w:r w:rsidR="007A3C91" w:rsidRPr="007A3C91">
        <w:rPr>
          <w:rFonts w:asciiTheme="minorEastAsia" w:eastAsiaTheme="minorEastAsia" w:hAnsiTheme="minorEastAsia" w:hint="eastAsia"/>
          <w:color w:val="auto"/>
          <w:u w:val="single"/>
        </w:rPr>
        <w:t>スポーツ・文化活動</w:t>
      </w:r>
      <w:r w:rsidR="00B069F6">
        <w:rPr>
          <w:rFonts w:asciiTheme="minorEastAsia" w:eastAsiaTheme="minorEastAsia" w:hAnsiTheme="minorEastAsia" w:hint="eastAsia"/>
          <w:color w:val="auto"/>
          <w:u w:val="single"/>
        </w:rPr>
        <w:t>」の場面など、細心の</w:t>
      </w:r>
      <w:r w:rsidR="007A3C91" w:rsidRPr="007A3C91">
        <w:rPr>
          <w:rFonts w:asciiTheme="minorEastAsia" w:eastAsiaTheme="minorEastAsia" w:hAnsiTheme="minorEastAsia" w:hint="eastAsia"/>
          <w:color w:val="auto"/>
          <w:u w:val="single"/>
        </w:rPr>
        <w:t>感染症対策を</w:t>
      </w:r>
      <w:r w:rsidR="008307BE">
        <w:rPr>
          <w:rFonts w:asciiTheme="minorEastAsia" w:eastAsiaTheme="minorEastAsia" w:hAnsiTheme="minorEastAsia" w:hint="eastAsia"/>
          <w:color w:val="auto"/>
          <w:u w:val="single"/>
        </w:rPr>
        <w:t>お</w:t>
      </w:r>
      <w:r w:rsidR="007A3C91" w:rsidRPr="007A3C91">
        <w:rPr>
          <w:rFonts w:asciiTheme="minorEastAsia" w:eastAsiaTheme="minorEastAsia" w:hAnsiTheme="minorEastAsia" w:hint="eastAsia"/>
          <w:color w:val="auto"/>
          <w:u w:val="single"/>
        </w:rPr>
        <w:t>願いします</w:t>
      </w:r>
      <w:r w:rsidR="007A3C91" w:rsidRPr="007A3C91">
        <w:rPr>
          <w:rFonts w:asciiTheme="minorEastAsia" w:eastAsiaTheme="minorEastAsia" w:hAnsiTheme="minorEastAsia" w:hint="eastAsia"/>
          <w:color w:val="auto"/>
        </w:rPr>
        <w:t>。</w:t>
      </w:r>
    </w:p>
    <w:p w14:paraId="180FBF88" w14:textId="62570C42" w:rsidR="007A3C91" w:rsidRDefault="007A3C91" w:rsidP="00753380">
      <w:pPr>
        <w:spacing w:line="340" w:lineRule="exact"/>
        <w:ind w:leftChars="100" w:left="480" w:hangingChars="100" w:hanging="240"/>
        <w:jc w:val="left"/>
        <w:rPr>
          <w:rFonts w:asciiTheme="minorEastAsia" w:eastAsiaTheme="minorEastAsia" w:hAnsiTheme="minorEastAsia"/>
          <w:color w:val="auto"/>
        </w:rPr>
      </w:pPr>
      <w:r w:rsidRPr="007A3C91">
        <w:rPr>
          <w:rFonts w:asciiTheme="minorEastAsia" w:eastAsiaTheme="minorEastAsia" w:hAnsiTheme="minorEastAsia" w:hint="eastAsia"/>
          <w:color w:val="auto"/>
        </w:rPr>
        <w:t>・感染予防のため、</w:t>
      </w:r>
      <w:r w:rsidRPr="007A3C91">
        <w:rPr>
          <w:rFonts w:asciiTheme="minorEastAsia" w:eastAsiaTheme="minorEastAsia" w:hAnsiTheme="minorEastAsia" w:hint="eastAsia"/>
          <w:color w:val="auto"/>
          <w:u w:val="single"/>
        </w:rPr>
        <w:t>ご家庭での健康管理の徹底</w:t>
      </w:r>
      <w:r w:rsidRPr="007A3C91">
        <w:rPr>
          <w:rFonts w:asciiTheme="minorEastAsia" w:eastAsiaTheme="minorEastAsia" w:hAnsiTheme="minorEastAsia" w:hint="eastAsia"/>
          <w:color w:val="auto"/>
        </w:rPr>
        <w:t>をお願いします。</w:t>
      </w:r>
    </w:p>
    <w:p w14:paraId="407E2594" w14:textId="2C3699E6" w:rsidR="00394BBD" w:rsidRPr="007A3C91" w:rsidRDefault="00394BBD" w:rsidP="00753380">
      <w:pPr>
        <w:spacing w:line="340" w:lineRule="exact"/>
        <w:ind w:leftChars="100" w:left="48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w:t>
      </w:r>
      <w:r w:rsidR="00A85BE6" w:rsidRPr="009C690C">
        <w:rPr>
          <w:rFonts w:asciiTheme="minorEastAsia" w:eastAsiaTheme="minorEastAsia" w:hAnsiTheme="minorEastAsia" w:hint="eastAsia"/>
          <w:color w:val="auto"/>
          <w:u w:val="single"/>
        </w:rPr>
        <w:t>今回の「デルタ株」は飛沫による感染が大きいと報告されており、</w:t>
      </w:r>
      <w:r w:rsidR="009C690C" w:rsidRPr="009C690C">
        <w:rPr>
          <w:rFonts w:asciiTheme="minorEastAsia" w:eastAsiaTheme="minorEastAsia" w:hAnsiTheme="minorEastAsia" w:hint="eastAsia"/>
          <w:color w:val="auto"/>
          <w:u w:val="single"/>
        </w:rPr>
        <w:t>飛沫拡散の防止対策のため、マスクの着用が重要です。ご家庭では、お子様に飛沫拡散の</w:t>
      </w:r>
      <w:r w:rsidR="004836EC">
        <w:rPr>
          <w:rFonts w:asciiTheme="minorEastAsia" w:eastAsiaTheme="minorEastAsia" w:hAnsiTheme="minorEastAsia" w:hint="eastAsia"/>
          <w:color w:val="auto"/>
          <w:u w:val="single"/>
        </w:rPr>
        <w:t>防止</w:t>
      </w:r>
      <w:bookmarkStart w:id="0" w:name="_GoBack"/>
      <w:bookmarkEnd w:id="0"/>
      <w:r w:rsidR="009C690C" w:rsidRPr="009C690C">
        <w:rPr>
          <w:rFonts w:asciiTheme="minorEastAsia" w:eastAsiaTheme="minorEastAsia" w:hAnsiTheme="minorEastAsia" w:hint="eastAsia"/>
          <w:color w:val="auto"/>
          <w:u w:val="single"/>
        </w:rPr>
        <w:t>効果が高いマスクを着用できるよう、ご配慮ください。</w:t>
      </w:r>
    </w:p>
    <w:p w14:paraId="35D9B503" w14:textId="70B0FDC0" w:rsidR="00B506A4" w:rsidRDefault="007A3C91" w:rsidP="00753380">
      <w:pPr>
        <w:spacing w:line="340" w:lineRule="exact"/>
        <w:ind w:leftChars="100" w:left="48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w:t>
      </w:r>
      <w:r w:rsidR="00B506A4" w:rsidRPr="00F44879">
        <w:rPr>
          <w:rFonts w:asciiTheme="minorEastAsia" w:eastAsiaTheme="minorEastAsia" w:hAnsiTheme="minorEastAsia" w:hint="eastAsia"/>
          <w:color w:val="auto"/>
        </w:rPr>
        <w:t>新型コロナワクチンの接種時や接種後に生じた副反応のため、欠席、遅刻、早退する場合は「出席しなくてもよい日」とします。</w:t>
      </w:r>
    </w:p>
    <w:p w14:paraId="49D65BE9" w14:textId="33E2922A" w:rsidR="00A64952" w:rsidRDefault="00690AAC" w:rsidP="00753380">
      <w:pPr>
        <w:numPr>
          <w:ilvl w:val="0"/>
          <w:numId w:val="18"/>
        </w:numPr>
        <w:spacing w:line="340" w:lineRule="exact"/>
        <w:ind w:leftChars="100" w:left="480" w:hangingChars="100" w:hanging="240"/>
        <w:jc w:val="left"/>
        <w:rPr>
          <w:rFonts w:asciiTheme="minorEastAsia" w:eastAsiaTheme="minorEastAsia" w:hAnsiTheme="minorEastAsia"/>
          <w:color w:val="auto"/>
        </w:rPr>
      </w:pPr>
      <w:r w:rsidRPr="009D0021">
        <w:rPr>
          <w:rFonts w:asciiTheme="minorEastAsia" w:eastAsiaTheme="minorEastAsia" w:hAnsiTheme="minorEastAsia" w:hint="eastAsia"/>
          <w:color w:val="auto"/>
        </w:rPr>
        <w:t>学校でも</w:t>
      </w:r>
      <w:r w:rsidR="00022847">
        <w:rPr>
          <w:rFonts w:asciiTheme="minorEastAsia" w:eastAsiaTheme="minorEastAsia" w:hAnsiTheme="minorEastAsia" w:hint="eastAsia"/>
          <w:color w:val="auto"/>
        </w:rPr>
        <w:t>、</w:t>
      </w:r>
      <w:r w:rsidRPr="009D0021">
        <w:rPr>
          <w:rFonts w:asciiTheme="minorEastAsia" w:eastAsiaTheme="minorEastAsia" w:hAnsiTheme="minorEastAsia" w:hint="eastAsia"/>
          <w:color w:val="auto"/>
        </w:rPr>
        <w:t>感染者や濃厚接触者が</w:t>
      </w:r>
      <w:r w:rsidR="00022847">
        <w:rPr>
          <w:rFonts w:asciiTheme="minorEastAsia" w:eastAsiaTheme="minorEastAsia" w:hAnsiTheme="minorEastAsia" w:hint="eastAsia"/>
          <w:color w:val="auto"/>
        </w:rPr>
        <w:t>「</w:t>
      </w:r>
      <w:r w:rsidRPr="009D0021">
        <w:rPr>
          <w:rFonts w:asciiTheme="minorEastAsia" w:eastAsiaTheme="minorEastAsia" w:hAnsiTheme="minorEastAsia" w:hint="eastAsia"/>
          <w:color w:val="auto"/>
        </w:rPr>
        <w:t>いじめ</w:t>
      </w:r>
      <w:r w:rsidR="00022847">
        <w:rPr>
          <w:rFonts w:asciiTheme="minorEastAsia" w:eastAsiaTheme="minorEastAsia" w:hAnsiTheme="minorEastAsia" w:hint="eastAsia"/>
          <w:color w:val="auto"/>
        </w:rPr>
        <w:t>」</w:t>
      </w:r>
      <w:r w:rsidRPr="009D0021">
        <w:rPr>
          <w:rFonts w:asciiTheme="minorEastAsia" w:eastAsiaTheme="minorEastAsia" w:hAnsiTheme="minorEastAsia" w:hint="eastAsia"/>
          <w:color w:val="auto"/>
        </w:rPr>
        <w:t>の被害者にならないよう指導してまいりますが、ご家庭でも偏見や差別が生じないよう</w:t>
      </w:r>
      <w:r w:rsidR="00733983" w:rsidRPr="009D0021">
        <w:rPr>
          <w:rFonts w:asciiTheme="minorEastAsia" w:eastAsiaTheme="minorEastAsia" w:hAnsiTheme="minorEastAsia" w:hint="eastAsia"/>
          <w:color w:val="auto"/>
        </w:rPr>
        <w:t>お話しください。</w:t>
      </w:r>
    </w:p>
    <w:p w14:paraId="7C6A8655" w14:textId="2C91E9D2" w:rsidR="00707D78" w:rsidRDefault="00707D78" w:rsidP="00753380">
      <w:pPr>
        <w:spacing w:line="340" w:lineRule="exact"/>
        <w:ind w:left="240"/>
        <w:jc w:val="left"/>
        <w:rPr>
          <w:rFonts w:asciiTheme="minorEastAsia" w:eastAsiaTheme="minorEastAsia" w:hAnsiTheme="minorEastAsia"/>
          <w:color w:val="auto"/>
        </w:rPr>
      </w:pPr>
    </w:p>
    <w:sectPr w:rsidR="00707D78" w:rsidSect="00753380">
      <w:type w:val="continuous"/>
      <w:pgSz w:w="11906" w:h="16838" w:code="9"/>
      <w:pgMar w:top="1134" w:right="1134" w:bottom="1134" w:left="1134" w:header="720" w:footer="720" w:gutter="0"/>
      <w:pgNumType w:start="1"/>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C22A" w14:textId="77777777" w:rsidR="008B0829" w:rsidRDefault="008B0829">
      <w:r>
        <w:separator/>
      </w:r>
    </w:p>
  </w:endnote>
  <w:endnote w:type="continuationSeparator" w:id="0">
    <w:p w14:paraId="3F95ADD2" w14:textId="77777777" w:rsidR="008B0829" w:rsidRDefault="008B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0C925" w14:textId="77777777" w:rsidR="008B0829" w:rsidRDefault="008B0829">
      <w:r>
        <w:rPr>
          <w:rFonts w:hAnsi="Times New Roman" w:cs="Times New Roman"/>
          <w:color w:val="auto"/>
          <w:sz w:val="2"/>
          <w:szCs w:val="2"/>
        </w:rPr>
        <w:continuationSeparator/>
      </w:r>
    </w:p>
  </w:footnote>
  <w:footnote w:type="continuationSeparator" w:id="0">
    <w:p w14:paraId="6E3C1052" w14:textId="77777777" w:rsidR="008B0829" w:rsidRDefault="008B0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7CD"/>
    <w:multiLevelType w:val="hybridMultilevel"/>
    <w:tmpl w:val="E0A24E9A"/>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076706"/>
    <w:multiLevelType w:val="hybridMultilevel"/>
    <w:tmpl w:val="4924680E"/>
    <w:lvl w:ilvl="0" w:tplc="E9CA800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F14C28"/>
    <w:multiLevelType w:val="hybridMultilevel"/>
    <w:tmpl w:val="D3CEFB8A"/>
    <w:lvl w:ilvl="0" w:tplc="6300876C">
      <w:start w:val="1"/>
      <w:numFmt w:val="decimal"/>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A163165"/>
    <w:multiLevelType w:val="hybridMultilevel"/>
    <w:tmpl w:val="4E80E4A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A19013E"/>
    <w:multiLevelType w:val="hybridMultilevel"/>
    <w:tmpl w:val="C6AE7D42"/>
    <w:lvl w:ilvl="0" w:tplc="6300876C">
      <w:start w:val="1"/>
      <w:numFmt w:val="decimal"/>
      <w:suff w:val="nothing"/>
      <w:lvlText w:val="(%1)"/>
      <w:lvlJc w:val="left"/>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A7A21E3"/>
    <w:multiLevelType w:val="hybridMultilevel"/>
    <w:tmpl w:val="F8B4C76C"/>
    <w:lvl w:ilvl="0" w:tplc="05002FA4">
      <w:start w:val="1"/>
      <w:numFmt w:val="decimal"/>
      <w:suff w:val="nothing"/>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B5C0AED"/>
    <w:multiLevelType w:val="hybridMultilevel"/>
    <w:tmpl w:val="B3068D34"/>
    <w:lvl w:ilvl="0" w:tplc="6300876C">
      <w:start w:val="1"/>
      <w:numFmt w:val="decimal"/>
      <w:suff w:val="nothing"/>
      <w:lvlText w:val="(%1)"/>
      <w:lvlJc w:val="left"/>
      <w:rPr>
        <w:rFonts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DDB4DFE"/>
    <w:multiLevelType w:val="hybridMultilevel"/>
    <w:tmpl w:val="B6D8F918"/>
    <w:lvl w:ilvl="0" w:tplc="9A948764">
      <w:start w:val="1"/>
      <w:numFmt w:val="bullet"/>
      <w:suff w:val="nothing"/>
      <w:lvlText w:val="・"/>
      <w:lvlJc w:val="left"/>
      <w:pPr>
        <w:ind w:left="987"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945708"/>
    <w:multiLevelType w:val="hybridMultilevel"/>
    <w:tmpl w:val="2718168A"/>
    <w:lvl w:ilvl="0" w:tplc="8E4219A2">
      <w:start w:val="1"/>
      <w:numFmt w:val="bullet"/>
      <w:suff w:val="nothing"/>
      <w:lvlText w:val="・"/>
      <w:lvlJc w:val="left"/>
      <w:pPr>
        <w:ind w:left="108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1A126176"/>
    <w:multiLevelType w:val="hybridMultilevel"/>
    <w:tmpl w:val="53AC6FF2"/>
    <w:lvl w:ilvl="0" w:tplc="9324658E">
      <w:numFmt w:val="bullet"/>
      <w:suff w:val="nothing"/>
      <w:lvlText w:val="・"/>
      <w:lvlJc w:val="left"/>
      <w:pPr>
        <w:ind w:left="704" w:hanging="420"/>
      </w:pPr>
      <w:rPr>
        <w:rFonts w:ascii="ＭＳ 明朝" w:eastAsia="ＭＳ 明朝" w:hAnsi="ＭＳ 明朝" w:hint="eastAsia"/>
      </w:rPr>
    </w:lvl>
    <w:lvl w:ilvl="1" w:tplc="0409000B" w:tentative="1">
      <w:start w:val="1"/>
      <w:numFmt w:val="bullet"/>
      <w:lvlText w:val=""/>
      <w:lvlJc w:val="left"/>
      <w:pPr>
        <w:ind w:left="-1765" w:hanging="420"/>
      </w:pPr>
      <w:rPr>
        <w:rFonts w:ascii="Wingdings" w:hAnsi="Wingdings" w:hint="default"/>
      </w:rPr>
    </w:lvl>
    <w:lvl w:ilvl="2" w:tplc="0409000D" w:tentative="1">
      <w:start w:val="1"/>
      <w:numFmt w:val="bullet"/>
      <w:lvlText w:val=""/>
      <w:lvlJc w:val="left"/>
      <w:pPr>
        <w:ind w:left="-1345" w:hanging="420"/>
      </w:pPr>
      <w:rPr>
        <w:rFonts w:ascii="Wingdings" w:hAnsi="Wingdings" w:hint="default"/>
      </w:rPr>
    </w:lvl>
    <w:lvl w:ilvl="3" w:tplc="04090001" w:tentative="1">
      <w:start w:val="1"/>
      <w:numFmt w:val="bullet"/>
      <w:lvlText w:val=""/>
      <w:lvlJc w:val="left"/>
      <w:pPr>
        <w:ind w:left="-925" w:hanging="420"/>
      </w:pPr>
      <w:rPr>
        <w:rFonts w:ascii="Wingdings" w:hAnsi="Wingdings" w:hint="default"/>
      </w:rPr>
    </w:lvl>
    <w:lvl w:ilvl="4" w:tplc="0409000B" w:tentative="1">
      <w:start w:val="1"/>
      <w:numFmt w:val="bullet"/>
      <w:lvlText w:val=""/>
      <w:lvlJc w:val="left"/>
      <w:pPr>
        <w:ind w:left="-505" w:hanging="420"/>
      </w:pPr>
      <w:rPr>
        <w:rFonts w:ascii="Wingdings" w:hAnsi="Wingdings" w:hint="default"/>
      </w:rPr>
    </w:lvl>
    <w:lvl w:ilvl="5" w:tplc="0409000D" w:tentative="1">
      <w:start w:val="1"/>
      <w:numFmt w:val="bullet"/>
      <w:lvlText w:val=""/>
      <w:lvlJc w:val="left"/>
      <w:pPr>
        <w:ind w:left="-85" w:hanging="420"/>
      </w:pPr>
      <w:rPr>
        <w:rFonts w:ascii="Wingdings" w:hAnsi="Wingdings" w:hint="default"/>
      </w:rPr>
    </w:lvl>
    <w:lvl w:ilvl="6" w:tplc="04090001" w:tentative="1">
      <w:start w:val="1"/>
      <w:numFmt w:val="bullet"/>
      <w:lvlText w:val=""/>
      <w:lvlJc w:val="left"/>
      <w:pPr>
        <w:ind w:left="335" w:hanging="420"/>
      </w:pPr>
      <w:rPr>
        <w:rFonts w:ascii="Wingdings" w:hAnsi="Wingdings" w:hint="default"/>
      </w:rPr>
    </w:lvl>
    <w:lvl w:ilvl="7" w:tplc="0409000B" w:tentative="1">
      <w:start w:val="1"/>
      <w:numFmt w:val="bullet"/>
      <w:lvlText w:val=""/>
      <w:lvlJc w:val="left"/>
      <w:pPr>
        <w:ind w:left="755" w:hanging="420"/>
      </w:pPr>
      <w:rPr>
        <w:rFonts w:ascii="Wingdings" w:hAnsi="Wingdings" w:hint="default"/>
      </w:rPr>
    </w:lvl>
    <w:lvl w:ilvl="8" w:tplc="0409000D" w:tentative="1">
      <w:start w:val="1"/>
      <w:numFmt w:val="bullet"/>
      <w:lvlText w:val=""/>
      <w:lvlJc w:val="left"/>
      <w:pPr>
        <w:ind w:left="1175" w:hanging="420"/>
      </w:pPr>
      <w:rPr>
        <w:rFonts w:ascii="Wingdings" w:hAnsi="Wingdings" w:hint="default"/>
      </w:rPr>
    </w:lvl>
  </w:abstractNum>
  <w:abstractNum w:abstractNumId="10" w15:restartNumberingAfterBreak="0">
    <w:nsid w:val="1C075DC6"/>
    <w:multiLevelType w:val="hybridMultilevel"/>
    <w:tmpl w:val="2F146C02"/>
    <w:lvl w:ilvl="0" w:tplc="4D32F554">
      <w:start w:val="3"/>
      <w:numFmt w:val="bullet"/>
      <w:lvlText w:val="・"/>
      <w:lvlJc w:val="left"/>
      <w:pPr>
        <w:ind w:left="1080" w:hanging="36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27017AE2"/>
    <w:multiLevelType w:val="hybridMultilevel"/>
    <w:tmpl w:val="2A9E4202"/>
    <w:lvl w:ilvl="0" w:tplc="163C6CB8">
      <w:numFmt w:val="bullet"/>
      <w:suff w:val="nothing"/>
      <w:lvlText w:val="・"/>
      <w:lvlJc w:val="left"/>
      <w:pPr>
        <w:ind w:left="4389"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13925E7"/>
    <w:multiLevelType w:val="hybridMultilevel"/>
    <w:tmpl w:val="B66E3E92"/>
    <w:lvl w:ilvl="0" w:tplc="0409000F">
      <w:start w:val="1"/>
      <w:numFmt w:val="decimal"/>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3" w15:restartNumberingAfterBreak="0">
    <w:nsid w:val="35F77C44"/>
    <w:multiLevelType w:val="hybridMultilevel"/>
    <w:tmpl w:val="1E3C6376"/>
    <w:lvl w:ilvl="0" w:tplc="6300876C">
      <w:start w:val="1"/>
      <w:numFmt w:val="decimal"/>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6330AD3"/>
    <w:multiLevelType w:val="hybridMultilevel"/>
    <w:tmpl w:val="391667AC"/>
    <w:lvl w:ilvl="0" w:tplc="6300876C">
      <w:start w:val="1"/>
      <w:numFmt w:val="decimal"/>
      <w:suff w:val="nothing"/>
      <w:lvlText w:val="(%1)"/>
      <w:lvlJc w:val="left"/>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78127B"/>
    <w:multiLevelType w:val="hybridMultilevel"/>
    <w:tmpl w:val="1188E6B6"/>
    <w:lvl w:ilvl="0" w:tplc="2AFC66E6">
      <w:start w:val="1"/>
      <w:numFmt w:val="decimal"/>
      <w:suff w:val="nothing"/>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4D30A3E"/>
    <w:multiLevelType w:val="hybridMultilevel"/>
    <w:tmpl w:val="5BF05A1A"/>
    <w:lvl w:ilvl="0" w:tplc="E9F87B0A">
      <w:start w:val="1"/>
      <w:numFmt w:val="decimal"/>
      <w:suff w:val="nothing"/>
      <w:lvlText w:val="(%1)"/>
      <w:lvlJc w:val="left"/>
      <w:pPr>
        <w:ind w:left="0" w:firstLine="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CD730E"/>
    <w:multiLevelType w:val="hybridMultilevel"/>
    <w:tmpl w:val="391667AC"/>
    <w:lvl w:ilvl="0" w:tplc="6300876C">
      <w:start w:val="1"/>
      <w:numFmt w:val="decimal"/>
      <w:suff w:val="nothing"/>
      <w:lvlText w:val="(%1)"/>
      <w:lvlJc w:val="left"/>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A072DA7"/>
    <w:multiLevelType w:val="hybridMultilevel"/>
    <w:tmpl w:val="1DBE4E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454173"/>
    <w:multiLevelType w:val="hybridMultilevel"/>
    <w:tmpl w:val="8DBC1092"/>
    <w:lvl w:ilvl="0" w:tplc="C79C57D8">
      <w:start w:val="1"/>
      <w:numFmt w:val="bullet"/>
      <w:suff w:val="nothing"/>
      <w:lvlText w:val="・"/>
      <w:lvlJc w:val="left"/>
      <w:pPr>
        <w:ind w:left="2406"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940B7F"/>
    <w:multiLevelType w:val="hybridMultilevel"/>
    <w:tmpl w:val="5C8CD114"/>
    <w:lvl w:ilvl="0" w:tplc="8E4219A2">
      <w:start w:val="1"/>
      <w:numFmt w:val="bullet"/>
      <w:suff w:val="nothing"/>
      <w:lvlText w:val="・"/>
      <w:lvlJc w:val="left"/>
      <w:pPr>
        <w:ind w:left="3054"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F5F3DFD"/>
    <w:multiLevelType w:val="hybridMultilevel"/>
    <w:tmpl w:val="8C4471DC"/>
    <w:lvl w:ilvl="0" w:tplc="EC643DCE">
      <w:start w:val="3"/>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A815714"/>
    <w:multiLevelType w:val="hybridMultilevel"/>
    <w:tmpl w:val="A81CCB12"/>
    <w:lvl w:ilvl="0" w:tplc="6300876C">
      <w:start w:val="1"/>
      <w:numFmt w:val="decimal"/>
      <w:suff w:val="nothing"/>
      <w:lvlText w:val="(%1)"/>
      <w:lvlJc w:val="left"/>
      <w:rPr>
        <w:rFonts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A8D1A73"/>
    <w:multiLevelType w:val="hybridMultilevel"/>
    <w:tmpl w:val="69961568"/>
    <w:lvl w:ilvl="0" w:tplc="24A2DFBA">
      <w:start w:val="3"/>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3B31B26"/>
    <w:multiLevelType w:val="hybridMultilevel"/>
    <w:tmpl w:val="5C3CDE58"/>
    <w:lvl w:ilvl="0" w:tplc="6300876C">
      <w:start w:val="1"/>
      <w:numFmt w:val="decimal"/>
      <w:suff w:val="nothing"/>
      <w:lvlText w:val="(%1)"/>
      <w:lvlJc w:val="left"/>
      <w:pPr>
        <w:ind w:left="142"/>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25" w15:restartNumberingAfterBreak="0">
    <w:nsid w:val="66B16BB7"/>
    <w:multiLevelType w:val="hybridMultilevel"/>
    <w:tmpl w:val="2DF6C3E6"/>
    <w:lvl w:ilvl="0" w:tplc="6300876C">
      <w:start w:val="1"/>
      <w:numFmt w:val="decimal"/>
      <w:lvlText w:val="(%1)"/>
      <w:lvlJc w:val="left"/>
      <w:pPr>
        <w:ind w:left="660" w:hanging="4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6" w15:restartNumberingAfterBreak="0">
    <w:nsid w:val="72A161FE"/>
    <w:multiLevelType w:val="hybridMultilevel"/>
    <w:tmpl w:val="372260CA"/>
    <w:lvl w:ilvl="0" w:tplc="6300876C">
      <w:start w:val="1"/>
      <w:numFmt w:val="decimal"/>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345680B"/>
    <w:multiLevelType w:val="hybridMultilevel"/>
    <w:tmpl w:val="469A1292"/>
    <w:lvl w:ilvl="0" w:tplc="97BC91B4">
      <w:start w:val="1"/>
      <w:numFmt w:val="decimal"/>
      <w:lvlText w:val="(%1)"/>
      <w:lvlJc w:val="left"/>
      <w:pPr>
        <w:ind w:left="600" w:hanging="360"/>
      </w:pPr>
      <w:rPr>
        <w:rFonts w:cs="Times New Roman" w:hint="default"/>
      </w:rPr>
    </w:lvl>
    <w:lvl w:ilvl="1" w:tplc="E9CA800E">
      <w:start w:val="1"/>
      <w:numFmt w:val="bullet"/>
      <w:lvlText w:val="・"/>
      <w:lvlJc w:val="left"/>
      <w:pPr>
        <w:ind w:left="1020" w:hanging="360"/>
      </w:pPr>
      <w:rPr>
        <w:rFonts w:ascii="ＭＳ 明朝" w:eastAsia="ＭＳ 明朝" w:hAnsi="ＭＳ 明朝" w:hint="eastAsia"/>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8" w15:restartNumberingAfterBreak="0">
    <w:nsid w:val="7A735569"/>
    <w:multiLevelType w:val="hybridMultilevel"/>
    <w:tmpl w:val="6E761DC6"/>
    <w:lvl w:ilvl="0" w:tplc="B9C8B88C">
      <w:start w:val="1"/>
      <w:numFmt w:val="bullet"/>
      <w:suff w:val="nothing"/>
      <w:lvlText w:val="・"/>
      <w:lvlJc w:val="left"/>
      <w:pPr>
        <w:ind w:left="1980" w:hanging="420"/>
      </w:pPr>
      <w:rPr>
        <w:rFonts w:ascii="ＭＳ 明朝" w:eastAsia="ＭＳ 明朝" w:hAnsi="ＭＳ 明朝" w:hint="eastAsia"/>
        <w:lang w:val="en-US"/>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29" w15:restartNumberingAfterBreak="0">
    <w:nsid w:val="7D8E0D85"/>
    <w:multiLevelType w:val="hybridMultilevel"/>
    <w:tmpl w:val="391667AC"/>
    <w:lvl w:ilvl="0" w:tplc="6300876C">
      <w:start w:val="1"/>
      <w:numFmt w:val="decimal"/>
      <w:suff w:val="nothing"/>
      <w:lvlText w:val="(%1)"/>
      <w:lvlJc w:val="left"/>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DC83BA5"/>
    <w:multiLevelType w:val="hybridMultilevel"/>
    <w:tmpl w:val="AE14E98C"/>
    <w:lvl w:ilvl="0" w:tplc="6300876C">
      <w:start w:val="1"/>
      <w:numFmt w:val="decimal"/>
      <w:suff w:val="nothing"/>
      <w:lvlText w:val="(%1)"/>
      <w:lvlJc w:val="left"/>
      <w:pPr>
        <w:ind w:left="142"/>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31" w15:restartNumberingAfterBreak="0">
    <w:nsid w:val="7FAE0D19"/>
    <w:multiLevelType w:val="hybridMultilevel"/>
    <w:tmpl w:val="63FC40B4"/>
    <w:lvl w:ilvl="0" w:tplc="B73ADCDC">
      <w:start w:val="1"/>
      <w:numFmt w:val="decimal"/>
      <w:suff w:val="nothing"/>
      <w:lvlText w:val="(%1)"/>
      <w:lvlJc w:val="left"/>
      <w:pPr>
        <w:ind w:left="0" w:firstLine="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3"/>
  </w:num>
  <w:num w:numId="3">
    <w:abstractNumId w:val="10"/>
  </w:num>
  <w:num w:numId="4">
    <w:abstractNumId w:val="0"/>
  </w:num>
  <w:num w:numId="5">
    <w:abstractNumId w:val="27"/>
  </w:num>
  <w:num w:numId="6">
    <w:abstractNumId w:val="6"/>
  </w:num>
  <w:num w:numId="7">
    <w:abstractNumId w:val="1"/>
  </w:num>
  <w:num w:numId="8">
    <w:abstractNumId w:val="28"/>
  </w:num>
  <w:num w:numId="9">
    <w:abstractNumId w:val="4"/>
  </w:num>
  <w:num w:numId="10">
    <w:abstractNumId w:val="24"/>
  </w:num>
  <w:num w:numId="11">
    <w:abstractNumId w:val="30"/>
  </w:num>
  <w:num w:numId="12">
    <w:abstractNumId w:val="22"/>
  </w:num>
  <w:num w:numId="13">
    <w:abstractNumId w:val="29"/>
  </w:num>
  <w:num w:numId="14">
    <w:abstractNumId w:val="7"/>
  </w:num>
  <w:num w:numId="15">
    <w:abstractNumId w:val="20"/>
  </w:num>
  <w:num w:numId="16">
    <w:abstractNumId w:val="8"/>
  </w:num>
  <w:num w:numId="17">
    <w:abstractNumId w:val="18"/>
  </w:num>
  <w:num w:numId="18">
    <w:abstractNumId w:val="19"/>
  </w:num>
  <w:num w:numId="19">
    <w:abstractNumId w:val="3"/>
  </w:num>
  <w:num w:numId="20">
    <w:abstractNumId w:val="12"/>
  </w:num>
  <w:num w:numId="21">
    <w:abstractNumId w:val="25"/>
  </w:num>
  <w:num w:numId="22">
    <w:abstractNumId w:val="26"/>
  </w:num>
  <w:num w:numId="23">
    <w:abstractNumId w:val="5"/>
  </w:num>
  <w:num w:numId="24">
    <w:abstractNumId w:val="13"/>
  </w:num>
  <w:num w:numId="25">
    <w:abstractNumId w:val="2"/>
  </w:num>
  <w:num w:numId="26">
    <w:abstractNumId w:val="15"/>
  </w:num>
  <w:num w:numId="27">
    <w:abstractNumId w:val="11"/>
  </w:num>
  <w:num w:numId="28">
    <w:abstractNumId w:val="9"/>
  </w:num>
  <w:num w:numId="29">
    <w:abstractNumId w:val="16"/>
  </w:num>
  <w:num w:numId="30">
    <w:abstractNumId w:val="31"/>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3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B"/>
    <w:rsid w:val="00001F3A"/>
    <w:rsid w:val="00011686"/>
    <w:rsid w:val="00012EB3"/>
    <w:rsid w:val="000135E7"/>
    <w:rsid w:val="00015C2B"/>
    <w:rsid w:val="00022847"/>
    <w:rsid w:val="00024504"/>
    <w:rsid w:val="000327E5"/>
    <w:rsid w:val="0004107A"/>
    <w:rsid w:val="00052A60"/>
    <w:rsid w:val="0005353C"/>
    <w:rsid w:val="00057590"/>
    <w:rsid w:val="00071FB5"/>
    <w:rsid w:val="00074200"/>
    <w:rsid w:val="000A366A"/>
    <w:rsid w:val="000D36B7"/>
    <w:rsid w:val="000E0EC7"/>
    <w:rsid w:val="000F6857"/>
    <w:rsid w:val="00103D1B"/>
    <w:rsid w:val="00105760"/>
    <w:rsid w:val="00135F1E"/>
    <w:rsid w:val="00151E1B"/>
    <w:rsid w:val="00156ADC"/>
    <w:rsid w:val="00164140"/>
    <w:rsid w:val="00165A51"/>
    <w:rsid w:val="001675A0"/>
    <w:rsid w:val="001A46D2"/>
    <w:rsid w:val="001A7CAB"/>
    <w:rsid w:val="001B53A5"/>
    <w:rsid w:val="001B67AF"/>
    <w:rsid w:val="001C7E70"/>
    <w:rsid w:val="001E45CF"/>
    <w:rsid w:val="002026CE"/>
    <w:rsid w:val="0024047A"/>
    <w:rsid w:val="002443E3"/>
    <w:rsid w:val="00256DEA"/>
    <w:rsid w:val="00287EE7"/>
    <w:rsid w:val="00294F8B"/>
    <w:rsid w:val="002A2D72"/>
    <w:rsid w:val="002D04EC"/>
    <w:rsid w:val="003027C3"/>
    <w:rsid w:val="00304F7C"/>
    <w:rsid w:val="00306A09"/>
    <w:rsid w:val="00340E05"/>
    <w:rsid w:val="003418F4"/>
    <w:rsid w:val="003421C0"/>
    <w:rsid w:val="00345BA9"/>
    <w:rsid w:val="003559FE"/>
    <w:rsid w:val="003567B5"/>
    <w:rsid w:val="0037464C"/>
    <w:rsid w:val="00394BBD"/>
    <w:rsid w:val="003A11D2"/>
    <w:rsid w:val="003A72F4"/>
    <w:rsid w:val="003B4061"/>
    <w:rsid w:val="003B52C3"/>
    <w:rsid w:val="003C78A0"/>
    <w:rsid w:val="003D2EF0"/>
    <w:rsid w:val="003E02AC"/>
    <w:rsid w:val="003E24AB"/>
    <w:rsid w:val="003F13CE"/>
    <w:rsid w:val="003F2D55"/>
    <w:rsid w:val="0040342B"/>
    <w:rsid w:val="004135E3"/>
    <w:rsid w:val="00425AB2"/>
    <w:rsid w:val="004277B2"/>
    <w:rsid w:val="00431541"/>
    <w:rsid w:val="00432927"/>
    <w:rsid w:val="004506DE"/>
    <w:rsid w:val="00454B18"/>
    <w:rsid w:val="0045594C"/>
    <w:rsid w:val="0047536E"/>
    <w:rsid w:val="004836EC"/>
    <w:rsid w:val="00486E1E"/>
    <w:rsid w:val="00494144"/>
    <w:rsid w:val="004B515C"/>
    <w:rsid w:val="004D1A5F"/>
    <w:rsid w:val="00503FA8"/>
    <w:rsid w:val="005076AD"/>
    <w:rsid w:val="00512048"/>
    <w:rsid w:val="005142E8"/>
    <w:rsid w:val="005374B0"/>
    <w:rsid w:val="005657DF"/>
    <w:rsid w:val="0057233A"/>
    <w:rsid w:val="00576633"/>
    <w:rsid w:val="005869D3"/>
    <w:rsid w:val="005A227B"/>
    <w:rsid w:val="005A37A1"/>
    <w:rsid w:val="005C0E3A"/>
    <w:rsid w:val="005C38E4"/>
    <w:rsid w:val="005C72B0"/>
    <w:rsid w:val="005D48BE"/>
    <w:rsid w:val="005D75FE"/>
    <w:rsid w:val="00600EEF"/>
    <w:rsid w:val="00611B51"/>
    <w:rsid w:val="00612511"/>
    <w:rsid w:val="00614CEA"/>
    <w:rsid w:val="00615DE6"/>
    <w:rsid w:val="00633239"/>
    <w:rsid w:val="00635464"/>
    <w:rsid w:val="00637CE2"/>
    <w:rsid w:val="006447B7"/>
    <w:rsid w:val="00652DB0"/>
    <w:rsid w:val="006603F7"/>
    <w:rsid w:val="006641EC"/>
    <w:rsid w:val="00686D2E"/>
    <w:rsid w:val="00690AAC"/>
    <w:rsid w:val="006924A2"/>
    <w:rsid w:val="006B34A5"/>
    <w:rsid w:val="006B6E84"/>
    <w:rsid w:val="006D4B3D"/>
    <w:rsid w:val="00707D78"/>
    <w:rsid w:val="00723346"/>
    <w:rsid w:val="00732DD5"/>
    <w:rsid w:val="00733983"/>
    <w:rsid w:val="00734462"/>
    <w:rsid w:val="007355B9"/>
    <w:rsid w:val="00745660"/>
    <w:rsid w:val="00753380"/>
    <w:rsid w:val="00794109"/>
    <w:rsid w:val="00796198"/>
    <w:rsid w:val="007A3C91"/>
    <w:rsid w:val="007B1D35"/>
    <w:rsid w:val="007E418C"/>
    <w:rsid w:val="00815A90"/>
    <w:rsid w:val="008224EF"/>
    <w:rsid w:val="00823F4C"/>
    <w:rsid w:val="00825D4E"/>
    <w:rsid w:val="008307BE"/>
    <w:rsid w:val="00840BB5"/>
    <w:rsid w:val="0085372D"/>
    <w:rsid w:val="008A23FD"/>
    <w:rsid w:val="008B0829"/>
    <w:rsid w:val="008B2290"/>
    <w:rsid w:val="008D6663"/>
    <w:rsid w:val="008F5B41"/>
    <w:rsid w:val="008F7D71"/>
    <w:rsid w:val="00917D98"/>
    <w:rsid w:val="0092379A"/>
    <w:rsid w:val="00930E7A"/>
    <w:rsid w:val="00941023"/>
    <w:rsid w:val="00960877"/>
    <w:rsid w:val="009639D5"/>
    <w:rsid w:val="00967B08"/>
    <w:rsid w:val="00985898"/>
    <w:rsid w:val="0099074F"/>
    <w:rsid w:val="009A1439"/>
    <w:rsid w:val="009A7031"/>
    <w:rsid w:val="009A79F6"/>
    <w:rsid w:val="009C690C"/>
    <w:rsid w:val="009D0021"/>
    <w:rsid w:val="009F6EAF"/>
    <w:rsid w:val="00A06BE1"/>
    <w:rsid w:val="00A17F1F"/>
    <w:rsid w:val="00A475FB"/>
    <w:rsid w:val="00A53CDB"/>
    <w:rsid w:val="00A6053D"/>
    <w:rsid w:val="00A60EAC"/>
    <w:rsid w:val="00A64952"/>
    <w:rsid w:val="00A82103"/>
    <w:rsid w:val="00A85BE6"/>
    <w:rsid w:val="00A87AE6"/>
    <w:rsid w:val="00AA430C"/>
    <w:rsid w:val="00AB61EB"/>
    <w:rsid w:val="00AE410D"/>
    <w:rsid w:val="00AE424E"/>
    <w:rsid w:val="00B069C2"/>
    <w:rsid w:val="00B069F6"/>
    <w:rsid w:val="00B31AAE"/>
    <w:rsid w:val="00B32A0C"/>
    <w:rsid w:val="00B350FD"/>
    <w:rsid w:val="00B36A74"/>
    <w:rsid w:val="00B506A4"/>
    <w:rsid w:val="00B628B8"/>
    <w:rsid w:val="00B656E6"/>
    <w:rsid w:val="00B8712C"/>
    <w:rsid w:val="00B97CBD"/>
    <w:rsid w:val="00BA7D54"/>
    <w:rsid w:val="00BC1A3A"/>
    <w:rsid w:val="00BE63F8"/>
    <w:rsid w:val="00BF25E9"/>
    <w:rsid w:val="00C03759"/>
    <w:rsid w:val="00C0388B"/>
    <w:rsid w:val="00C07F75"/>
    <w:rsid w:val="00C16A1A"/>
    <w:rsid w:val="00C20BBF"/>
    <w:rsid w:val="00C235F6"/>
    <w:rsid w:val="00C26A78"/>
    <w:rsid w:val="00C43EAB"/>
    <w:rsid w:val="00C62EBC"/>
    <w:rsid w:val="00C866F3"/>
    <w:rsid w:val="00C878BC"/>
    <w:rsid w:val="00C942B1"/>
    <w:rsid w:val="00CA5C56"/>
    <w:rsid w:val="00CA7F29"/>
    <w:rsid w:val="00CC1F2A"/>
    <w:rsid w:val="00CD759A"/>
    <w:rsid w:val="00CE10C8"/>
    <w:rsid w:val="00D122A0"/>
    <w:rsid w:val="00D17F68"/>
    <w:rsid w:val="00D75522"/>
    <w:rsid w:val="00D83F39"/>
    <w:rsid w:val="00D9443F"/>
    <w:rsid w:val="00DA5FF5"/>
    <w:rsid w:val="00DD372F"/>
    <w:rsid w:val="00DD59DF"/>
    <w:rsid w:val="00DE5367"/>
    <w:rsid w:val="00DF22CD"/>
    <w:rsid w:val="00E17A4C"/>
    <w:rsid w:val="00E273A5"/>
    <w:rsid w:val="00E34BD0"/>
    <w:rsid w:val="00E6199E"/>
    <w:rsid w:val="00E71665"/>
    <w:rsid w:val="00E7310E"/>
    <w:rsid w:val="00E95288"/>
    <w:rsid w:val="00E95D32"/>
    <w:rsid w:val="00EB75E1"/>
    <w:rsid w:val="00ED4F9E"/>
    <w:rsid w:val="00EF7293"/>
    <w:rsid w:val="00EF7DD6"/>
    <w:rsid w:val="00F26294"/>
    <w:rsid w:val="00F27E53"/>
    <w:rsid w:val="00F44879"/>
    <w:rsid w:val="00F8422F"/>
    <w:rsid w:val="00F92D65"/>
    <w:rsid w:val="00F94E9E"/>
    <w:rsid w:val="00FA10B0"/>
    <w:rsid w:val="00FA7754"/>
    <w:rsid w:val="00FB31A8"/>
    <w:rsid w:val="00FB5EA0"/>
    <w:rsid w:val="00FE0D74"/>
    <w:rsid w:val="00FE1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71E72206"/>
  <w14:defaultImageDpi w14:val="0"/>
  <w15:docId w15:val="{8349848E-C66A-4819-A9BE-FFAF0CE5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7B7"/>
    <w:pPr>
      <w:tabs>
        <w:tab w:val="center" w:pos="4252"/>
        <w:tab w:val="right" w:pos="8504"/>
      </w:tabs>
      <w:snapToGrid w:val="0"/>
    </w:pPr>
  </w:style>
  <w:style w:type="character" w:customStyle="1" w:styleId="a4">
    <w:name w:val="ヘッダー (文字)"/>
    <w:basedOn w:val="a0"/>
    <w:link w:val="a3"/>
    <w:uiPriority w:val="99"/>
    <w:locked/>
    <w:rsid w:val="006447B7"/>
    <w:rPr>
      <w:rFonts w:ascii="ＭＳ 明朝" w:eastAsia="ＭＳ 明朝" w:cs="ＭＳ 明朝"/>
      <w:color w:val="000000"/>
      <w:kern w:val="0"/>
      <w:sz w:val="24"/>
      <w:szCs w:val="24"/>
    </w:rPr>
  </w:style>
  <w:style w:type="paragraph" w:styleId="a5">
    <w:name w:val="footer"/>
    <w:basedOn w:val="a"/>
    <w:link w:val="a6"/>
    <w:uiPriority w:val="99"/>
    <w:unhideWhenUsed/>
    <w:rsid w:val="006447B7"/>
    <w:pPr>
      <w:tabs>
        <w:tab w:val="center" w:pos="4252"/>
        <w:tab w:val="right" w:pos="8504"/>
      </w:tabs>
      <w:snapToGrid w:val="0"/>
    </w:pPr>
  </w:style>
  <w:style w:type="character" w:customStyle="1" w:styleId="a6">
    <w:name w:val="フッター (文字)"/>
    <w:basedOn w:val="a0"/>
    <w:link w:val="a5"/>
    <w:uiPriority w:val="99"/>
    <w:locked/>
    <w:rsid w:val="006447B7"/>
    <w:rPr>
      <w:rFonts w:ascii="ＭＳ 明朝" w:eastAsia="ＭＳ 明朝" w:cs="ＭＳ 明朝"/>
      <w:color w:val="000000"/>
      <w:kern w:val="0"/>
      <w:sz w:val="24"/>
      <w:szCs w:val="24"/>
    </w:rPr>
  </w:style>
  <w:style w:type="table" w:styleId="a7">
    <w:name w:val="Table Grid"/>
    <w:basedOn w:val="a1"/>
    <w:uiPriority w:val="39"/>
    <w:rsid w:val="003A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629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26294"/>
    <w:rPr>
      <w:rFonts w:asciiTheme="majorHAnsi" w:eastAsiaTheme="majorEastAsia" w:hAnsiTheme="majorHAnsi" w:cs="Times New Roman"/>
      <w:color w:val="000000"/>
      <w:kern w:val="0"/>
      <w:sz w:val="18"/>
      <w:szCs w:val="18"/>
    </w:rPr>
  </w:style>
  <w:style w:type="paragraph" w:styleId="aa">
    <w:name w:val="List Paragraph"/>
    <w:basedOn w:val="a"/>
    <w:uiPriority w:val="34"/>
    <w:qFormat/>
    <w:rsid w:val="00A821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CBF2E-59DF-4C63-9EF3-B54979F4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1955</Words>
  <Characters>156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春日井市教育委員会</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南 英雄</cp:lastModifiedBy>
  <cp:revision>39</cp:revision>
  <cp:lastPrinted>2021-08-31T05:23:00Z</cp:lastPrinted>
  <dcterms:created xsi:type="dcterms:W3CDTF">2021-01-12T22:21:00Z</dcterms:created>
  <dcterms:modified xsi:type="dcterms:W3CDTF">2021-08-31T06:19:00Z</dcterms:modified>
</cp:coreProperties>
</file>